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455" w:rsidRDefault="00A77455" w:rsidP="00A77455">
      <w:pPr>
        <w:jc w:val="center"/>
        <w:rPr>
          <w:rFonts w:hint="eastAsia"/>
          <w:sz w:val="96"/>
          <w:szCs w:val="96"/>
          <w:u w:val="single"/>
        </w:rPr>
      </w:pPr>
    </w:p>
    <w:p w:rsidR="0028565B" w:rsidRDefault="0028565B" w:rsidP="00A77455">
      <w:pPr>
        <w:jc w:val="center"/>
        <w:rPr>
          <w:rFonts w:hint="eastAsia"/>
          <w:sz w:val="96"/>
          <w:szCs w:val="96"/>
          <w:u w:val="single"/>
        </w:rPr>
      </w:pPr>
    </w:p>
    <w:p w:rsidR="00A77455" w:rsidRDefault="00A77455" w:rsidP="00A77455">
      <w:pPr>
        <w:jc w:val="center"/>
        <w:rPr>
          <w:rFonts w:hint="eastAsia"/>
          <w:sz w:val="96"/>
          <w:szCs w:val="96"/>
          <w:u w:val="single"/>
        </w:rPr>
      </w:pPr>
    </w:p>
    <w:p w:rsidR="00A77455" w:rsidRDefault="00A77455" w:rsidP="00A77455">
      <w:pPr>
        <w:jc w:val="center"/>
        <w:rPr>
          <w:rFonts w:hint="eastAsia"/>
          <w:sz w:val="96"/>
          <w:szCs w:val="96"/>
          <w:u w:val="single"/>
        </w:rPr>
      </w:pPr>
      <w:r>
        <w:rPr>
          <w:sz w:val="96"/>
          <w:szCs w:val="96"/>
          <w:u w:val="single"/>
        </w:rPr>
        <w:t>PLANO DE ENSINO 2025</w:t>
      </w:r>
    </w:p>
    <w:p w:rsidR="00A77455" w:rsidRDefault="00A77455" w:rsidP="00A77455">
      <w:pPr>
        <w:jc w:val="center"/>
        <w:rPr>
          <w:rFonts w:hint="eastAsia"/>
          <w:sz w:val="96"/>
          <w:szCs w:val="96"/>
          <w:u w:val="single"/>
        </w:rPr>
      </w:pPr>
      <w:r>
        <w:rPr>
          <w:sz w:val="96"/>
          <w:szCs w:val="96"/>
          <w:u w:val="single"/>
        </w:rPr>
        <w:t>6º ANO - CIÊNCIAS</w:t>
      </w:r>
    </w:p>
    <w:p w:rsidR="00A77455" w:rsidRDefault="00A77455" w:rsidP="00A77455">
      <w:pPr>
        <w:spacing w:line="360" w:lineRule="auto"/>
        <w:jc w:val="center"/>
        <w:rPr>
          <w:rFonts w:ascii="Arial" w:eastAsia="Arial" w:hAnsi="Arial" w:cs="Arial"/>
          <w:b/>
          <w:sz w:val="96"/>
          <w:szCs w:val="96"/>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b/>
          <w:sz w:val="20"/>
          <w:szCs w:val="20"/>
          <w:u w:val="single"/>
        </w:rPr>
      </w:pPr>
    </w:p>
    <w:p w:rsidR="00A77455" w:rsidRDefault="00A77455" w:rsidP="00A77455">
      <w:pPr>
        <w:spacing w:line="360" w:lineRule="auto"/>
        <w:jc w:val="center"/>
        <w:rPr>
          <w:rFonts w:ascii="Arial" w:eastAsia="Arial" w:hAnsi="Arial" w:cs="Arial"/>
          <w:sz w:val="20"/>
          <w:szCs w:val="20"/>
          <w:u w:val="single"/>
        </w:rPr>
      </w:pPr>
      <w:r>
        <w:rPr>
          <w:rFonts w:ascii="Arial" w:eastAsia="Arial" w:hAnsi="Arial" w:cs="Arial"/>
          <w:b/>
          <w:sz w:val="20"/>
          <w:szCs w:val="20"/>
          <w:u w:val="single"/>
        </w:rPr>
        <w:t>PROPOSTA PEDAGÓGICA</w:t>
      </w:r>
    </w:p>
    <w:p w:rsidR="00A77455" w:rsidRDefault="00A77455" w:rsidP="00A77455">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A77455" w:rsidRDefault="00A77455" w:rsidP="00A77455">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A77455" w:rsidRDefault="00A77455" w:rsidP="00A77455">
      <w:pPr>
        <w:numPr>
          <w:ilvl w:val="0"/>
          <w:numId w:val="8"/>
        </w:numPr>
        <w:suppressAutoHyphens w:val="0"/>
        <w:spacing w:before="280" w:line="360" w:lineRule="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A77455" w:rsidRDefault="00A77455" w:rsidP="00A77455">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A77455" w:rsidRDefault="00A77455" w:rsidP="00A77455">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A77455" w:rsidRDefault="00A77455" w:rsidP="00A77455">
      <w:pPr>
        <w:numPr>
          <w:ilvl w:val="0"/>
          <w:numId w:val="8"/>
        </w:numPr>
        <w:suppressAutoHyphens w:val="0"/>
        <w:spacing w:after="280" w:line="360" w:lineRule="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A77455" w:rsidRDefault="00A77455" w:rsidP="00A77455">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A77455" w:rsidRDefault="00A77455" w:rsidP="00A77455">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A77455" w:rsidRDefault="00A77455" w:rsidP="00A77455">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Sócio-Interacionista: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A77455" w:rsidRDefault="00A77455" w:rsidP="00A77455">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A77455" w:rsidRDefault="00A77455" w:rsidP="00A77455">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A77455" w:rsidRDefault="00A77455" w:rsidP="00A77455">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É essencial </w:t>
      </w:r>
      <w:hyperlink r:id="rId6" w:history="1">
        <w:r>
          <w:rPr>
            <w:rStyle w:val="Hyperlink"/>
            <w:rFonts w:ascii="Arial" w:eastAsia="OpenSymbol" w:hAnsi="Arial" w:cs="Arial"/>
            <w:sz w:val="18"/>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A77455" w:rsidRDefault="00A77455" w:rsidP="00A77455">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A77455" w:rsidRDefault="00A77455">
      <w:pPr>
        <w:pStyle w:val="Corpodetexto"/>
        <w:jc w:val="center"/>
        <w:rPr>
          <w:rFonts w:ascii="Arial" w:hAnsi="Arial"/>
          <w:b/>
          <w:bCs/>
          <w:sz w:val="22"/>
          <w:szCs w:val="22"/>
        </w:rPr>
      </w:pPr>
    </w:p>
    <w:p w:rsidR="00A77455" w:rsidRDefault="00A77455">
      <w:pPr>
        <w:pStyle w:val="Corpodetexto"/>
        <w:jc w:val="center"/>
        <w:rPr>
          <w:rFonts w:ascii="Arial" w:hAnsi="Arial"/>
          <w:b/>
          <w:bCs/>
          <w:sz w:val="22"/>
          <w:szCs w:val="22"/>
        </w:rPr>
      </w:pPr>
    </w:p>
    <w:p w:rsidR="00A77455" w:rsidRDefault="00A77455">
      <w:pPr>
        <w:pStyle w:val="Corpodetexto"/>
        <w:jc w:val="center"/>
        <w:rPr>
          <w:rFonts w:ascii="Arial" w:hAnsi="Arial"/>
          <w:b/>
          <w:bCs/>
          <w:sz w:val="22"/>
          <w:szCs w:val="22"/>
        </w:rPr>
      </w:pPr>
    </w:p>
    <w:p w:rsidR="009C7472" w:rsidRDefault="0024016C">
      <w:pPr>
        <w:pStyle w:val="Corpodetexto"/>
        <w:jc w:val="center"/>
        <w:rPr>
          <w:rFonts w:hint="eastAsia"/>
        </w:rPr>
      </w:pPr>
      <w:r>
        <w:rPr>
          <w:rFonts w:ascii="Arial" w:hAnsi="Arial"/>
          <w:b/>
          <w:bCs/>
          <w:sz w:val="22"/>
          <w:szCs w:val="22"/>
        </w:rPr>
        <w:t>PLANO DE ENSINO – ENSINO FUNDAMENTAL -  ANOS FINAIS – 6º ANO – CIÊNCIAS</w:t>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417"/>
        <w:gridCol w:w="4882"/>
        <w:gridCol w:w="2205"/>
        <w:gridCol w:w="7245"/>
      </w:tblGrid>
      <w:tr w:rsidR="009C7472" w:rsidTr="0029624B">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9C7472" w:rsidRDefault="0024016C" w:rsidP="00B03ECF">
            <w:pPr>
              <w:pStyle w:val="Contedodatabela"/>
              <w:jc w:val="center"/>
              <w:rPr>
                <w:rFonts w:ascii="Arial" w:hAnsi="Arial"/>
                <w:b/>
                <w:bCs/>
                <w:sz w:val="22"/>
                <w:szCs w:val="22"/>
              </w:rPr>
            </w:pPr>
            <w:r>
              <w:rPr>
                <w:rFonts w:ascii="Arial" w:hAnsi="Arial"/>
                <w:b/>
                <w:bCs/>
                <w:sz w:val="22"/>
                <w:szCs w:val="22"/>
              </w:rPr>
              <w:t xml:space="preserve"> </w:t>
            </w:r>
            <w:r w:rsidR="00B03ECF">
              <w:rPr>
                <w:rFonts w:ascii="Arial" w:hAnsi="Arial"/>
                <w:b/>
                <w:bCs/>
                <w:sz w:val="22"/>
                <w:szCs w:val="22"/>
              </w:rPr>
              <w:t>PLANO DE ENSINO</w:t>
            </w:r>
            <w:r>
              <w:rPr>
                <w:rFonts w:ascii="Arial" w:hAnsi="Arial"/>
                <w:b/>
                <w:bCs/>
                <w:sz w:val="22"/>
                <w:szCs w:val="22"/>
              </w:rPr>
              <w:t xml:space="preserve">  – 1º BIMESTRE</w:t>
            </w:r>
          </w:p>
        </w:tc>
      </w:tr>
      <w:tr w:rsidR="009C7472" w:rsidTr="0029624B">
        <w:tc>
          <w:tcPr>
            <w:tcW w:w="1417" w:type="dxa"/>
            <w:tcBorders>
              <w:left w:val="single" w:sz="6" w:space="0" w:color="000000"/>
              <w:bottom w:val="single" w:sz="6" w:space="0" w:color="000000"/>
            </w:tcBorders>
          </w:tcPr>
          <w:p w:rsidR="0029624B" w:rsidRDefault="0024016C">
            <w:pPr>
              <w:pStyle w:val="Contedodatabela"/>
              <w:jc w:val="center"/>
              <w:rPr>
                <w:rFonts w:ascii="Arial" w:hAnsi="Arial"/>
                <w:b/>
                <w:bCs/>
                <w:sz w:val="22"/>
                <w:szCs w:val="22"/>
              </w:rPr>
            </w:pPr>
            <w:r>
              <w:rPr>
                <w:rFonts w:ascii="Arial" w:hAnsi="Arial"/>
                <w:b/>
                <w:bCs/>
                <w:sz w:val="22"/>
                <w:szCs w:val="22"/>
              </w:rPr>
              <w:t xml:space="preserve">UNIDADE </w:t>
            </w:r>
          </w:p>
          <w:p w:rsidR="009C7472" w:rsidRDefault="0024016C">
            <w:pPr>
              <w:pStyle w:val="Contedodatabela"/>
              <w:jc w:val="center"/>
              <w:rPr>
                <w:rFonts w:ascii="Arial" w:hAnsi="Arial"/>
                <w:b/>
                <w:bCs/>
                <w:sz w:val="22"/>
                <w:szCs w:val="22"/>
              </w:rPr>
            </w:pPr>
            <w:r>
              <w:rPr>
                <w:rFonts w:ascii="Arial" w:hAnsi="Arial"/>
                <w:b/>
                <w:bCs/>
                <w:sz w:val="22"/>
                <w:szCs w:val="22"/>
              </w:rPr>
              <w:t>TEMÁTICA</w:t>
            </w:r>
          </w:p>
        </w:tc>
        <w:tc>
          <w:tcPr>
            <w:tcW w:w="4882" w:type="dxa"/>
            <w:tcBorders>
              <w:left w:val="single" w:sz="6" w:space="0" w:color="000000"/>
              <w:bottom w:val="single" w:sz="6" w:space="0" w:color="000000"/>
            </w:tcBorders>
          </w:tcPr>
          <w:p w:rsidR="009C7472" w:rsidRDefault="0024016C">
            <w:pPr>
              <w:pStyle w:val="Contedodatabela"/>
              <w:jc w:val="center"/>
              <w:rPr>
                <w:rFonts w:ascii="Arial" w:hAnsi="Arial"/>
                <w:b/>
                <w:bCs/>
                <w:sz w:val="22"/>
                <w:szCs w:val="22"/>
              </w:rPr>
            </w:pPr>
            <w:r>
              <w:rPr>
                <w:rFonts w:ascii="Arial" w:hAnsi="Arial"/>
                <w:b/>
                <w:bCs/>
                <w:sz w:val="22"/>
                <w:szCs w:val="22"/>
              </w:rPr>
              <w:t>HABILIDADE</w:t>
            </w:r>
          </w:p>
        </w:tc>
        <w:tc>
          <w:tcPr>
            <w:tcW w:w="2205" w:type="dxa"/>
            <w:tcBorders>
              <w:left w:val="single" w:sz="6" w:space="0" w:color="000000"/>
              <w:bottom w:val="single" w:sz="6" w:space="0" w:color="000000"/>
            </w:tcBorders>
          </w:tcPr>
          <w:p w:rsidR="009C7472" w:rsidRDefault="0024016C">
            <w:pPr>
              <w:pStyle w:val="Contedodatabela"/>
              <w:jc w:val="center"/>
              <w:rPr>
                <w:rFonts w:ascii="Arial" w:hAnsi="Arial"/>
                <w:b/>
                <w:bCs/>
                <w:sz w:val="22"/>
                <w:szCs w:val="22"/>
              </w:rPr>
            </w:pPr>
            <w:r>
              <w:rPr>
                <w:rFonts w:ascii="Arial" w:hAnsi="Arial"/>
                <w:b/>
                <w:bCs/>
                <w:sz w:val="22"/>
                <w:szCs w:val="22"/>
              </w:rPr>
              <w:t>OBJETO DE CONHECIMENTO</w:t>
            </w:r>
          </w:p>
        </w:tc>
        <w:tc>
          <w:tcPr>
            <w:tcW w:w="7245" w:type="dxa"/>
            <w:tcBorders>
              <w:left w:val="single" w:sz="6" w:space="0" w:color="000000"/>
              <w:bottom w:val="single" w:sz="6" w:space="0" w:color="000000"/>
              <w:right w:val="single" w:sz="6" w:space="0" w:color="000000"/>
            </w:tcBorders>
          </w:tcPr>
          <w:p w:rsidR="009C7472" w:rsidRDefault="0024016C">
            <w:pPr>
              <w:pStyle w:val="Contedodatabela"/>
              <w:jc w:val="center"/>
              <w:rPr>
                <w:rFonts w:ascii="Arial" w:hAnsi="Arial"/>
                <w:b/>
                <w:bCs/>
                <w:sz w:val="22"/>
                <w:szCs w:val="22"/>
              </w:rPr>
            </w:pPr>
            <w:r>
              <w:rPr>
                <w:rFonts w:ascii="Arial" w:hAnsi="Arial"/>
                <w:b/>
                <w:bCs/>
                <w:sz w:val="22"/>
                <w:szCs w:val="22"/>
              </w:rPr>
              <w:t>CONTEÚDO</w:t>
            </w:r>
            <w:r w:rsidR="00015116">
              <w:rPr>
                <w:rFonts w:ascii="Arial" w:hAnsi="Arial"/>
                <w:b/>
                <w:bCs/>
                <w:sz w:val="22"/>
                <w:szCs w:val="22"/>
              </w:rPr>
              <w:t>*</w:t>
            </w:r>
          </w:p>
        </w:tc>
      </w:tr>
      <w:tr w:rsidR="009C7472" w:rsidTr="0029624B">
        <w:trPr>
          <w:cantSplit/>
          <w:trHeight w:val="1134"/>
        </w:trPr>
        <w:tc>
          <w:tcPr>
            <w:tcW w:w="1417" w:type="dxa"/>
            <w:tcBorders>
              <w:left w:val="single" w:sz="6" w:space="0" w:color="000000"/>
              <w:bottom w:val="single" w:sz="6" w:space="0" w:color="000000"/>
            </w:tcBorders>
            <w:textDirection w:val="btLr"/>
          </w:tcPr>
          <w:p w:rsidR="009C7472" w:rsidRDefault="0024016C" w:rsidP="0029624B">
            <w:pPr>
              <w:pStyle w:val="Contedodatabela"/>
              <w:ind w:left="113" w:right="113"/>
              <w:jc w:val="center"/>
              <w:rPr>
                <w:rFonts w:ascii="Arial" w:hAnsi="Arial"/>
                <w:b/>
                <w:bCs/>
                <w:sz w:val="22"/>
                <w:szCs w:val="22"/>
              </w:rPr>
            </w:pPr>
            <w:r>
              <w:rPr>
                <w:rFonts w:ascii="Arial" w:hAnsi="Arial"/>
                <w:b/>
                <w:bCs/>
                <w:sz w:val="22"/>
                <w:szCs w:val="22"/>
              </w:rPr>
              <w:t xml:space="preserve">TERRA E UNIVERSO </w:t>
            </w:r>
          </w:p>
        </w:tc>
        <w:tc>
          <w:tcPr>
            <w:tcW w:w="4882" w:type="dxa"/>
            <w:tcBorders>
              <w:left w:val="single" w:sz="6" w:space="0" w:color="000000"/>
              <w:bottom w:val="single" w:sz="6" w:space="0" w:color="000000"/>
            </w:tcBorders>
          </w:tcPr>
          <w:p w:rsidR="009C7472" w:rsidRDefault="0024016C">
            <w:pPr>
              <w:pStyle w:val="Contedodatabela"/>
              <w:jc w:val="both"/>
              <w:rPr>
                <w:rFonts w:ascii="Arial" w:hAnsi="Arial"/>
                <w:sz w:val="22"/>
                <w:szCs w:val="22"/>
              </w:rPr>
            </w:pPr>
            <w:r>
              <w:rPr>
                <w:rFonts w:ascii="Arial" w:hAnsi="Arial"/>
                <w:sz w:val="22"/>
                <w:szCs w:val="22"/>
              </w:rPr>
              <w:t>(EF06CI11</w:t>
            </w:r>
            <w:r w:rsidR="00B03ECF">
              <w:rPr>
                <w:rFonts w:ascii="Arial" w:hAnsi="Arial"/>
                <w:sz w:val="22"/>
                <w:szCs w:val="22"/>
              </w:rPr>
              <w:t>). Identificar e descrever</w:t>
            </w:r>
            <w:r w:rsidR="007C7CB7">
              <w:rPr>
                <w:rFonts w:ascii="Arial" w:hAnsi="Arial"/>
                <w:sz w:val="22"/>
                <w:szCs w:val="22"/>
              </w:rPr>
              <w:t xml:space="preserve"> </w:t>
            </w:r>
            <w:r>
              <w:rPr>
                <w:rFonts w:ascii="Arial" w:hAnsi="Arial"/>
                <w:sz w:val="22"/>
                <w:szCs w:val="22"/>
              </w:rPr>
              <w:t xml:space="preserve">as diferentes camadas que estruturam o planeta Terra (da estrutura interna à atmosfera) e suas principais características. </w:t>
            </w:r>
          </w:p>
          <w:p w:rsidR="0029624B" w:rsidRDefault="0029624B">
            <w:pPr>
              <w:pStyle w:val="Contedodatabela"/>
              <w:jc w:val="both"/>
              <w:rPr>
                <w:rFonts w:ascii="Arial" w:hAnsi="Arial"/>
                <w:sz w:val="22"/>
                <w:szCs w:val="22"/>
              </w:rPr>
            </w:pPr>
          </w:p>
          <w:p w:rsidR="0029624B" w:rsidRDefault="0029624B">
            <w:pPr>
              <w:pStyle w:val="Contedodatabela"/>
              <w:jc w:val="both"/>
              <w:rPr>
                <w:rFonts w:ascii="Arial" w:hAnsi="Arial"/>
                <w:sz w:val="22"/>
                <w:szCs w:val="22"/>
              </w:rPr>
            </w:pPr>
          </w:p>
          <w:p w:rsidR="009C7472" w:rsidRDefault="0024016C">
            <w:pPr>
              <w:pStyle w:val="Contedodatabela"/>
              <w:jc w:val="both"/>
              <w:rPr>
                <w:rFonts w:ascii="Arial" w:hAnsi="Arial"/>
                <w:sz w:val="22"/>
                <w:szCs w:val="22"/>
              </w:rPr>
            </w:pPr>
            <w:r>
              <w:rPr>
                <w:rFonts w:ascii="Arial" w:hAnsi="Arial"/>
                <w:sz w:val="22"/>
                <w:szCs w:val="22"/>
              </w:rPr>
              <w:t>(EF06CI13</w:t>
            </w:r>
            <w:r w:rsidR="00B03ECF">
              <w:rPr>
                <w:rFonts w:ascii="Arial" w:hAnsi="Arial"/>
                <w:sz w:val="22"/>
                <w:szCs w:val="22"/>
              </w:rPr>
              <w:t>). Selecionar</w:t>
            </w:r>
            <w:r>
              <w:rPr>
                <w:rFonts w:ascii="Arial" w:hAnsi="Arial"/>
                <w:sz w:val="22"/>
                <w:szCs w:val="22"/>
              </w:rPr>
              <w:t xml:space="preserve"> argumentos e evidências</w:t>
            </w:r>
            <w:r w:rsidR="007C7CB7">
              <w:rPr>
                <w:rFonts w:ascii="Arial" w:hAnsi="Arial"/>
                <w:sz w:val="22"/>
                <w:szCs w:val="22"/>
              </w:rPr>
              <w:t xml:space="preserve"> científicas</w:t>
            </w:r>
            <w:r>
              <w:rPr>
                <w:rFonts w:ascii="Arial" w:hAnsi="Arial"/>
                <w:sz w:val="22"/>
                <w:szCs w:val="22"/>
              </w:rPr>
              <w:t xml:space="preserve"> que demonstrem a esfericidade da Terra. </w:t>
            </w:r>
          </w:p>
          <w:p w:rsidR="0029624B" w:rsidRDefault="0029624B">
            <w:pPr>
              <w:pStyle w:val="Contedodatabela"/>
              <w:jc w:val="both"/>
              <w:rPr>
                <w:rFonts w:ascii="Arial" w:hAnsi="Arial"/>
                <w:sz w:val="22"/>
                <w:szCs w:val="22"/>
              </w:rPr>
            </w:pPr>
          </w:p>
          <w:p w:rsidR="009C7472" w:rsidRDefault="0024016C" w:rsidP="004C5149">
            <w:pPr>
              <w:pStyle w:val="Contedodatabela"/>
              <w:jc w:val="both"/>
              <w:rPr>
                <w:rFonts w:ascii="Arial" w:hAnsi="Arial"/>
                <w:sz w:val="22"/>
                <w:szCs w:val="22"/>
              </w:rPr>
            </w:pPr>
            <w:r>
              <w:rPr>
                <w:rFonts w:ascii="Arial" w:hAnsi="Arial"/>
                <w:sz w:val="22"/>
                <w:szCs w:val="22"/>
              </w:rPr>
              <w:t>(EF06CI14</w:t>
            </w:r>
            <w:r w:rsidR="00B03ECF">
              <w:rPr>
                <w:rFonts w:ascii="Arial" w:hAnsi="Arial"/>
                <w:sz w:val="22"/>
                <w:szCs w:val="22"/>
              </w:rPr>
              <w:t>). Reconhecer e explicar</w:t>
            </w:r>
            <w:r w:rsidR="004C5149">
              <w:rPr>
                <w:rFonts w:ascii="Arial" w:hAnsi="Arial"/>
                <w:sz w:val="22"/>
                <w:szCs w:val="22"/>
              </w:rPr>
              <w:t xml:space="preserve"> que os movimentos de rotação e translação da terra e da inclinação de seu eixo de rotação em relação ao plano de sua órbita em torno do Sol originam eventos como as mudanças na sombra de objetos ao longo do dia, em diferentes períodos do ano.</w:t>
            </w:r>
            <w:r>
              <w:rPr>
                <w:rFonts w:ascii="Arial" w:hAnsi="Arial"/>
                <w:sz w:val="22"/>
                <w:szCs w:val="22"/>
              </w:rPr>
              <w:t xml:space="preserve"> </w:t>
            </w:r>
          </w:p>
        </w:tc>
        <w:tc>
          <w:tcPr>
            <w:tcW w:w="2205" w:type="dxa"/>
            <w:tcBorders>
              <w:left w:val="single" w:sz="6" w:space="0" w:color="000000"/>
              <w:bottom w:val="single" w:sz="6" w:space="0" w:color="000000"/>
            </w:tcBorders>
          </w:tcPr>
          <w:p w:rsidR="009C7472" w:rsidRDefault="0024016C">
            <w:pPr>
              <w:pStyle w:val="Contedodatabela"/>
              <w:jc w:val="center"/>
              <w:rPr>
                <w:rFonts w:ascii="Arial" w:hAnsi="Arial"/>
                <w:sz w:val="22"/>
                <w:szCs w:val="22"/>
              </w:rPr>
            </w:pPr>
            <w:r>
              <w:rPr>
                <w:rFonts w:ascii="Arial" w:hAnsi="Arial"/>
                <w:sz w:val="22"/>
                <w:szCs w:val="22"/>
              </w:rPr>
              <w:t xml:space="preserve">Forma, estrutura e movimentos da Terra </w:t>
            </w:r>
          </w:p>
        </w:tc>
        <w:tc>
          <w:tcPr>
            <w:tcW w:w="7245" w:type="dxa"/>
            <w:tcBorders>
              <w:left w:val="single" w:sz="6" w:space="0" w:color="000000"/>
              <w:bottom w:val="single" w:sz="6" w:space="0" w:color="000000"/>
              <w:right w:val="single" w:sz="6" w:space="0" w:color="000000"/>
            </w:tcBorders>
          </w:tcPr>
          <w:p w:rsidR="009C7472" w:rsidRDefault="00015116" w:rsidP="00015116">
            <w:pPr>
              <w:pStyle w:val="Contedodatabela"/>
              <w:numPr>
                <w:ilvl w:val="0"/>
                <w:numId w:val="5"/>
              </w:numPr>
              <w:spacing w:line="360" w:lineRule="auto"/>
              <w:jc w:val="both"/>
              <w:rPr>
                <w:rFonts w:ascii="Arial" w:hAnsi="Arial"/>
                <w:sz w:val="22"/>
                <w:szCs w:val="22"/>
              </w:rPr>
            </w:pPr>
            <w:r>
              <w:rPr>
                <w:rFonts w:ascii="Arial" w:hAnsi="Arial"/>
                <w:sz w:val="22"/>
                <w:szCs w:val="22"/>
              </w:rPr>
              <w:t xml:space="preserve">Big </w:t>
            </w:r>
            <w:proofErr w:type="spellStart"/>
            <w:r>
              <w:rPr>
                <w:rFonts w:ascii="Arial" w:hAnsi="Arial"/>
                <w:sz w:val="22"/>
                <w:szCs w:val="22"/>
              </w:rPr>
              <w:t>Bang</w:t>
            </w:r>
            <w:proofErr w:type="spellEnd"/>
            <w:r>
              <w:rPr>
                <w:rFonts w:ascii="Arial" w:hAnsi="Arial"/>
                <w:sz w:val="22"/>
                <w:szCs w:val="22"/>
              </w:rPr>
              <w:t xml:space="preserve"> – método científico (livro do 7º ano);</w:t>
            </w:r>
          </w:p>
          <w:p w:rsidR="00015116" w:rsidRDefault="00015116" w:rsidP="00015116">
            <w:pPr>
              <w:pStyle w:val="Contedodatabela"/>
              <w:numPr>
                <w:ilvl w:val="0"/>
                <w:numId w:val="5"/>
              </w:numPr>
              <w:spacing w:line="360" w:lineRule="auto"/>
              <w:jc w:val="both"/>
              <w:rPr>
                <w:rFonts w:ascii="Arial" w:hAnsi="Arial"/>
                <w:sz w:val="22"/>
                <w:szCs w:val="22"/>
              </w:rPr>
            </w:pPr>
            <w:r>
              <w:rPr>
                <w:rFonts w:ascii="Arial" w:hAnsi="Arial"/>
                <w:sz w:val="22"/>
                <w:szCs w:val="22"/>
              </w:rPr>
              <w:t>O sistema Solar (PNLD pág. 28 e 29);</w:t>
            </w:r>
          </w:p>
          <w:p w:rsidR="00015116" w:rsidRDefault="00015116" w:rsidP="00015116">
            <w:pPr>
              <w:pStyle w:val="Contedodatabela"/>
              <w:numPr>
                <w:ilvl w:val="0"/>
                <w:numId w:val="5"/>
              </w:numPr>
              <w:spacing w:line="360" w:lineRule="auto"/>
              <w:jc w:val="both"/>
              <w:rPr>
                <w:rFonts w:ascii="Arial" w:hAnsi="Arial"/>
                <w:sz w:val="22"/>
                <w:szCs w:val="22"/>
              </w:rPr>
            </w:pPr>
            <w:r>
              <w:rPr>
                <w:rFonts w:ascii="Arial" w:hAnsi="Arial"/>
                <w:sz w:val="22"/>
                <w:szCs w:val="22"/>
              </w:rPr>
              <w:t>Terra primitiva: formação do planeta Terra (currículo);</w:t>
            </w:r>
          </w:p>
          <w:p w:rsidR="00015116" w:rsidRDefault="00015116" w:rsidP="00015116">
            <w:pPr>
              <w:pStyle w:val="Contedodatabela"/>
              <w:numPr>
                <w:ilvl w:val="0"/>
                <w:numId w:val="5"/>
              </w:numPr>
              <w:spacing w:line="360" w:lineRule="auto"/>
              <w:jc w:val="both"/>
              <w:rPr>
                <w:rFonts w:ascii="Arial" w:hAnsi="Arial"/>
                <w:sz w:val="22"/>
                <w:szCs w:val="22"/>
              </w:rPr>
            </w:pPr>
            <w:r>
              <w:rPr>
                <w:rFonts w:ascii="Arial" w:hAnsi="Arial"/>
                <w:sz w:val="22"/>
                <w:szCs w:val="22"/>
              </w:rPr>
              <w:t>Tempo histórico x tempo geológico x tempo cronológico (currículo);</w:t>
            </w:r>
          </w:p>
          <w:p w:rsidR="00015116" w:rsidRDefault="00015116" w:rsidP="00015116">
            <w:pPr>
              <w:pStyle w:val="Contedodatabela"/>
              <w:numPr>
                <w:ilvl w:val="0"/>
                <w:numId w:val="5"/>
              </w:numPr>
              <w:spacing w:line="360" w:lineRule="auto"/>
              <w:jc w:val="both"/>
              <w:rPr>
                <w:rFonts w:ascii="Arial" w:hAnsi="Arial"/>
                <w:sz w:val="22"/>
                <w:szCs w:val="22"/>
              </w:rPr>
            </w:pPr>
            <w:r>
              <w:rPr>
                <w:rFonts w:ascii="Arial" w:hAnsi="Arial"/>
                <w:sz w:val="22"/>
                <w:szCs w:val="22"/>
              </w:rPr>
              <w:t>Tempo geológico (currículo);</w:t>
            </w:r>
          </w:p>
          <w:p w:rsidR="00015116" w:rsidRDefault="00015116" w:rsidP="00015116">
            <w:pPr>
              <w:pStyle w:val="Contedodatabela"/>
              <w:numPr>
                <w:ilvl w:val="0"/>
                <w:numId w:val="5"/>
              </w:numPr>
              <w:spacing w:line="360" w:lineRule="auto"/>
              <w:jc w:val="both"/>
              <w:rPr>
                <w:rFonts w:ascii="Arial" w:hAnsi="Arial"/>
                <w:sz w:val="22"/>
                <w:szCs w:val="22"/>
              </w:rPr>
            </w:pPr>
            <w:r>
              <w:rPr>
                <w:rFonts w:ascii="Arial" w:hAnsi="Arial"/>
                <w:sz w:val="22"/>
                <w:szCs w:val="22"/>
              </w:rPr>
              <w:t xml:space="preserve"> Gravidade (currículo);</w:t>
            </w:r>
          </w:p>
          <w:p w:rsidR="00015116" w:rsidRDefault="00015116" w:rsidP="00015116">
            <w:pPr>
              <w:pStyle w:val="Contedodatabela"/>
              <w:numPr>
                <w:ilvl w:val="0"/>
                <w:numId w:val="5"/>
              </w:numPr>
              <w:spacing w:line="360" w:lineRule="auto"/>
              <w:jc w:val="both"/>
              <w:rPr>
                <w:rFonts w:ascii="Arial" w:hAnsi="Arial"/>
                <w:sz w:val="22"/>
                <w:szCs w:val="22"/>
              </w:rPr>
            </w:pPr>
            <w:r>
              <w:rPr>
                <w:rFonts w:ascii="Arial" w:hAnsi="Arial"/>
                <w:sz w:val="22"/>
                <w:szCs w:val="22"/>
              </w:rPr>
              <w:t>Evidências da esfericidade da Terra (PNLD pág. 19 a 27);</w:t>
            </w:r>
          </w:p>
          <w:p w:rsidR="00015116" w:rsidRDefault="00015116" w:rsidP="00015116">
            <w:pPr>
              <w:pStyle w:val="Contedodatabela"/>
              <w:numPr>
                <w:ilvl w:val="0"/>
                <w:numId w:val="5"/>
              </w:numPr>
              <w:spacing w:line="360" w:lineRule="auto"/>
              <w:jc w:val="both"/>
              <w:rPr>
                <w:rFonts w:ascii="Arial" w:hAnsi="Arial"/>
                <w:sz w:val="22"/>
                <w:szCs w:val="22"/>
              </w:rPr>
            </w:pPr>
            <w:r>
              <w:rPr>
                <w:rFonts w:ascii="Arial" w:hAnsi="Arial"/>
                <w:sz w:val="22"/>
                <w:szCs w:val="22"/>
              </w:rPr>
              <w:t>Movimento de rotação (PNLD pág. 30 a 39);</w:t>
            </w:r>
          </w:p>
          <w:p w:rsidR="00015116" w:rsidRDefault="00015116" w:rsidP="00015116">
            <w:pPr>
              <w:pStyle w:val="Contedodatabela"/>
              <w:numPr>
                <w:ilvl w:val="0"/>
                <w:numId w:val="5"/>
              </w:numPr>
              <w:spacing w:line="360" w:lineRule="auto"/>
              <w:jc w:val="both"/>
              <w:rPr>
                <w:rFonts w:ascii="Arial" w:hAnsi="Arial"/>
                <w:sz w:val="22"/>
                <w:szCs w:val="22"/>
              </w:rPr>
            </w:pPr>
            <w:r>
              <w:rPr>
                <w:rFonts w:ascii="Arial" w:hAnsi="Arial"/>
                <w:sz w:val="22"/>
                <w:szCs w:val="22"/>
              </w:rPr>
              <w:t>Movimento de translação (PNLD pág. 40 a 45);</w:t>
            </w:r>
          </w:p>
          <w:p w:rsidR="00015116" w:rsidRDefault="00015116" w:rsidP="00015116">
            <w:pPr>
              <w:pStyle w:val="Contedodatabela"/>
              <w:numPr>
                <w:ilvl w:val="0"/>
                <w:numId w:val="5"/>
              </w:numPr>
              <w:spacing w:line="360" w:lineRule="auto"/>
              <w:jc w:val="both"/>
              <w:rPr>
                <w:rFonts w:ascii="Arial" w:hAnsi="Arial"/>
                <w:sz w:val="22"/>
                <w:szCs w:val="22"/>
              </w:rPr>
            </w:pPr>
            <w:r>
              <w:rPr>
                <w:rFonts w:ascii="Arial" w:hAnsi="Arial"/>
                <w:sz w:val="22"/>
                <w:szCs w:val="22"/>
              </w:rPr>
              <w:t>Movimento aparente do Sol; Pontos cardeais (PNLD pág. 33</w:t>
            </w:r>
            <w:r w:rsidR="00BA261A">
              <w:rPr>
                <w:rFonts w:ascii="Arial" w:hAnsi="Arial"/>
                <w:sz w:val="22"/>
                <w:szCs w:val="22"/>
              </w:rPr>
              <w:t xml:space="preserve"> e currículo</w:t>
            </w:r>
            <w:r>
              <w:rPr>
                <w:rFonts w:ascii="Arial" w:hAnsi="Arial"/>
                <w:sz w:val="22"/>
                <w:szCs w:val="22"/>
              </w:rPr>
              <w:t>);</w:t>
            </w:r>
          </w:p>
          <w:p w:rsidR="00015116" w:rsidRDefault="00BA261A" w:rsidP="00015116">
            <w:pPr>
              <w:pStyle w:val="Contedodatabela"/>
              <w:numPr>
                <w:ilvl w:val="0"/>
                <w:numId w:val="5"/>
              </w:numPr>
              <w:spacing w:line="360" w:lineRule="auto"/>
              <w:jc w:val="both"/>
              <w:rPr>
                <w:rFonts w:ascii="Arial" w:hAnsi="Arial"/>
                <w:sz w:val="22"/>
                <w:szCs w:val="22"/>
              </w:rPr>
            </w:pPr>
            <w:r>
              <w:rPr>
                <w:rFonts w:ascii="Arial" w:hAnsi="Arial"/>
                <w:sz w:val="22"/>
                <w:szCs w:val="22"/>
              </w:rPr>
              <w:t>Movimento da Lua (currículo);</w:t>
            </w:r>
          </w:p>
          <w:p w:rsidR="00BA261A" w:rsidRDefault="00BA261A" w:rsidP="00015116">
            <w:pPr>
              <w:pStyle w:val="Contedodatabela"/>
              <w:numPr>
                <w:ilvl w:val="0"/>
                <w:numId w:val="5"/>
              </w:numPr>
              <w:spacing w:line="360" w:lineRule="auto"/>
              <w:jc w:val="both"/>
              <w:rPr>
                <w:rFonts w:ascii="Arial" w:hAnsi="Arial"/>
                <w:sz w:val="22"/>
                <w:szCs w:val="22"/>
              </w:rPr>
            </w:pPr>
            <w:r>
              <w:rPr>
                <w:rFonts w:ascii="Arial" w:hAnsi="Arial"/>
                <w:sz w:val="22"/>
                <w:szCs w:val="22"/>
              </w:rPr>
              <w:t>Eclipse lunar; eclipse solar (currículo);</w:t>
            </w:r>
          </w:p>
          <w:p w:rsidR="00BA261A" w:rsidRDefault="00BA261A" w:rsidP="00015116">
            <w:pPr>
              <w:pStyle w:val="Contedodatabela"/>
              <w:numPr>
                <w:ilvl w:val="0"/>
                <w:numId w:val="5"/>
              </w:numPr>
              <w:spacing w:line="360" w:lineRule="auto"/>
              <w:jc w:val="both"/>
              <w:rPr>
                <w:rFonts w:ascii="Arial" w:hAnsi="Arial"/>
                <w:sz w:val="22"/>
                <w:szCs w:val="22"/>
              </w:rPr>
            </w:pPr>
            <w:r>
              <w:rPr>
                <w:rFonts w:ascii="Arial" w:hAnsi="Arial"/>
                <w:sz w:val="22"/>
                <w:szCs w:val="22"/>
              </w:rPr>
              <w:t>Estação do ano; Movimento de translação; Movimento de rotação (currículo);</w:t>
            </w:r>
          </w:p>
          <w:p w:rsidR="00BA261A" w:rsidRDefault="00BA261A" w:rsidP="00015116">
            <w:pPr>
              <w:pStyle w:val="Contedodatabela"/>
              <w:numPr>
                <w:ilvl w:val="0"/>
                <w:numId w:val="5"/>
              </w:numPr>
              <w:spacing w:line="360" w:lineRule="auto"/>
              <w:jc w:val="both"/>
              <w:rPr>
                <w:rFonts w:ascii="Arial" w:hAnsi="Arial"/>
                <w:sz w:val="22"/>
                <w:szCs w:val="22"/>
              </w:rPr>
            </w:pPr>
            <w:r>
              <w:rPr>
                <w:rFonts w:ascii="Arial" w:hAnsi="Arial"/>
                <w:sz w:val="22"/>
                <w:szCs w:val="22"/>
              </w:rPr>
              <w:t>Estações do ano (currículo);</w:t>
            </w:r>
          </w:p>
          <w:p w:rsidR="00BA261A" w:rsidRDefault="00BA261A" w:rsidP="00015116">
            <w:pPr>
              <w:pStyle w:val="Contedodatabela"/>
              <w:numPr>
                <w:ilvl w:val="0"/>
                <w:numId w:val="5"/>
              </w:numPr>
              <w:spacing w:line="360" w:lineRule="auto"/>
              <w:jc w:val="both"/>
              <w:rPr>
                <w:rFonts w:ascii="Arial" w:hAnsi="Arial"/>
                <w:sz w:val="22"/>
                <w:szCs w:val="22"/>
              </w:rPr>
            </w:pPr>
            <w:r>
              <w:rPr>
                <w:rFonts w:ascii="Arial" w:hAnsi="Arial"/>
                <w:sz w:val="22"/>
                <w:szCs w:val="22"/>
              </w:rPr>
              <w:t>Vida na Terra (currículo);</w:t>
            </w:r>
          </w:p>
          <w:p w:rsidR="00BA261A" w:rsidRPr="00BA261A" w:rsidRDefault="00C2168B" w:rsidP="00BA261A">
            <w:pPr>
              <w:pStyle w:val="Contedodatabela"/>
              <w:numPr>
                <w:ilvl w:val="0"/>
                <w:numId w:val="5"/>
              </w:numPr>
              <w:spacing w:line="360" w:lineRule="auto"/>
              <w:jc w:val="both"/>
              <w:rPr>
                <w:rFonts w:ascii="Arial" w:hAnsi="Arial"/>
                <w:sz w:val="22"/>
                <w:szCs w:val="22"/>
              </w:rPr>
            </w:pPr>
            <w:r>
              <w:rPr>
                <w:rFonts w:ascii="Arial" w:hAnsi="Arial"/>
                <w:sz w:val="22"/>
                <w:szCs w:val="22"/>
              </w:rPr>
              <w:t>Sistema Terra-Sol-L</w:t>
            </w:r>
            <w:r w:rsidR="00BA261A">
              <w:rPr>
                <w:rFonts w:ascii="Arial" w:hAnsi="Arial"/>
                <w:sz w:val="22"/>
                <w:szCs w:val="22"/>
              </w:rPr>
              <w:t>ua (currículo);</w:t>
            </w:r>
          </w:p>
        </w:tc>
      </w:tr>
    </w:tbl>
    <w:p w:rsidR="009C7472" w:rsidRDefault="0024016C">
      <w:pPr>
        <w:rPr>
          <w:rFonts w:ascii="Arial" w:hAnsi="Arial"/>
          <w:sz w:val="22"/>
          <w:szCs w:val="22"/>
        </w:rPr>
      </w:pPr>
      <w:r>
        <w:rPr>
          <w:rFonts w:ascii="Arial" w:hAnsi="Arial"/>
          <w:sz w:val="22"/>
          <w:szCs w:val="22"/>
        </w:rPr>
        <w:t>OBSERVAÇÃO:</w:t>
      </w:r>
    </w:p>
    <w:p w:rsidR="009C7472" w:rsidRDefault="00015116">
      <w:pPr>
        <w:numPr>
          <w:ilvl w:val="0"/>
          <w:numId w:val="1"/>
        </w:numPr>
        <w:rPr>
          <w:rFonts w:ascii="Arial" w:hAnsi="Arial"/>
          <w:sz w:val="22"/>
          <w:szCs w:val="22"/>
        </w:rPr>
      </w:pPr>
      <w:r>
        <w:rPr>
          <w:rFonts w:ascii="Arial" w:hAnsi="Arial"/>
          <w:sz w:val="22"/>
          <w:szCs w:val="22"/>
        </w:rPr>
        <w:t>Construído pelos professores da rede em reunião por área realizada em 06/02/2025;</w:t>
      </w:r>
    </w:p>
    <w:p w:rsidR="00015116" w:rsidRDefault="00015116">
      <w:pPr>
        <w:numPr>
          <w:ilvl w:val="0"/>
          <w:numId w:val="1"/>
        </w:numPr>
        <w:rPr>
          <w:rFonts w:ascii="Arial" w:hAnsi="Arial"/>
          <w:sz w:val="22"/>
          <w:szCs w:val="22"/>
        </w:rPr>
      </w:pPr>
      <w:r>
        <w:rPr>
          <w:rFonts w:ascii="Arial" w:hAnsi="Arial"/>
          <w:sz w:val="22"/>
          <w:szCs w:val="22"/>
        </w:rPr>
        <w:t>No campo CONTEÚDO c</w:t>
      </w:r>
      <w:r w:rsidR="003C4E81">
        <w:rPr>
          <w:rFonts w:ascii="Arial" w:hAnsi="Arial"/>
          <w:sz w:val="22"/>
          <w:szCs w:val="22"/>
        </w:rPr>
        <w:t>onsta qual instrumento os professores elencaram para ser utili</w:t>
      </w:r>
      <w:r w:rsidR="00080C4E">
        <w:rPr>
          <w:rFonts w:ascii="Arial" w:hAnsi="Arial"/>
          <w:sz w:val="22"/>
          <w:szCs w:val="22"/>
        </w:rPr>
        <w:t>zado como norteador do trabalho;</w:t>
      </w:r>
    </w:p>
    <w:p w:rsidR="00080C4E" w:rsidRDefault="00080C4E" w:rsidP="00080C4E">
      <w:pPr>
        <w:numPr>
          <w:ilvl w:val="0"/>
          <w:numId w:val="1"/>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015116" w:rsidRDefault="00015116">
      <w:pPr>
        <w:ind w:left="720"/>
        <w:rPr>
          <w:rFonts w:ascii="Arial" w:hAnsi="Arial"/>
          <w:sz w:val="22"/>
          <w:szCs w:val="22"/>
        </w:rPr>
      </w:pPr>
    </w:p>
    <w:p w:rsidR="00015116" w:rsidRDefault="00015116">
      <w:pPr>
        <w:ind w:left="720"/>
        <w:rPr>
          <w:rFonts w:ascii="Arial" w:hAnsi="Arial"/>
          <w:sz w:val="22"/>
          <w:szCs w:val="22"/>
        </w:rPr>
      </w:pPr>
    </w:p>
    <w:p w:rsidR="00015116" w:rsidRDefault="00015116" w:rsidP="00BA261A">
      <w:pPr>
        <w:rPr>
          <w:rFonts w:ascii="Arial" w:hAnsi="Arial"/>
          <w:sz w:val="22"/>
          <w:szCs w:val="22"/>
        </w:rPr>
      </w:pP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5024"/>
        <w:gridCol w:w="2541"/>
        <w:gridCol w:w="6909"/>
      </w:tblGrid>
      <w:tr w:rsidR="009C7472" w:rsidTr="0029624B">
        <w:trPr>
          <w:trHeight w:val="208"/>
        </w:trPr>
        <w:tc>
          <w:tcPr>
            <w:tcW w:w="15749" w:type="dxa"/>
            <w:gridSpan w:val="4"/>
            <w:tcBorders>
              <w:top w:val="single" w:sz="6" w:space="0" w:color="000000"/>
              <w:left w:val="single" w:sz="6" w:space="0" w:color="000000"/>
              <w:bottom w:val="single" w:sz="6" w:space="0" w:color="000000"/>
              <w:right w:val="single" w:sz="6" w:space="0" w:color="000000"/>
            </w:tcBorders>
          </w:tcPr>
          <w:p w:rsidR="009C7472" w:rsidRDefault="005749AF">
            <w:pPr>
              <w:pStyle w:val="Contedodatabela"/>
              <w:jc w:val="center"/>
              <w:rPr>
                <w:rFonts w:ascii="Arial" w:hAnsi="Arial"/>
                <w:b/>
                <w:bCs/>
                <w:sz w:val="22"/>
                <w:szCs w:val="22"/>
              </w:rPr>
            </w:pPr>
            <w:r>
              <w:rPr>
                <w:rFonts w:ascii="Arial" w:hAnsi="Arial"/>
                <w:b/>
                <w:bCs/>
                <w:sz w:val="22"/>
                <w:szCs w:val="22"/>
              </w:rPr>
              <w:t xml:space="preserve">PLANO DE ENSINO </w:t>
            </w:r>
            <w:r w:rsidR="0024016C">
              <w:rPr>
                <w:rFonts w:ascii="Arial" w:hAnsi="Arial"/>
                <w:b/>
                <w:bCs/>
                <w:sz w:val="22"/>
                <w:szCs w:val="22"/>
              </w:rPr>
              <w:t>– 2º BIMESTRE</w:t>
            </w:r>
          </w:p>
        </w:tc>
      </w:tr>
      <w:tr w:rsidR="009C7472" w:rsidTr="0029624B">
        <w:tc>
          <w:tcPr>
            <w:tcW w:w="1275" w:type="dxa"/>
            <w:tcBorders>
              <w:left w:val="single" w:sz="6" w:space="0" w:color="000000"/>
              <w:bottom w:val="single" w:sz="6" w:space="0" w:color="000000"/>
            </w:tcBorders>
          </w:tcPr>
          <w:p w:rsidR="0029624B" w:rsidRDefault="0024016C">
            <w:pPr>
              <w:pStyle w:val="Contedodatabela"/>
              <w:jc w:val="center"/>
              <w:rPr>
                <w:rFonts w:ascii="Arial" w:hAnsi="Arial"/>
                <w:b/>
                <w:bCs/>
                <w:sz w:val="22"/>
                <w:szCs w:val="22"/>
              </w:rPr>
            </w:pPr>
            <w:r>
              <w:rPr>
                <w:rFonts w:ascii="Arial" w:hAnsi="Arial"/>
                <w:b/>
                <w:bCs/>
                <w:sz w:val="22"/>
                <w:szCs w:val="22"/>
              </w:rPr>
              <w:t xml:space="preserve">UNIDADE </w:t>
            </w:r>
          </w:p>
          <w:p w:rsidR="009C7472" w:rsidRDefault="0024016C">
            <w:pPr>
              <w:pStyle w:val="Contedodatabela"/>
              <w:jc w:val="center"/>
              <w:rPr>
                <w:rFonts w:ascii="Arial" w:hAnsi="Arial"/>
                <w:b/>
                <w:bCs/>
                <w:sz w:val="22"/>
                <w:szCs w:val="22"/>
              </w:rPr>
            </w:pPr>
            <w:r>
              <w:rPr>
                <w:rFonts w:ascii="Arial" w:hAnsi="Arial"/>
                <w:b/>
                <w:bCs/>
                <w:sz w:val="22"/>
                <w:szCs w:val="22"/>
              </w:rPr>
              <w:t>TEMÁTICA</w:t>
            </w:r>
          </w:p>
        </w:tc>
        <w:tc>
          <w:tcPr>
            <w:tcW w:w="5024" w:type="dxa"/>
            <w:tcBorders>
              <w:left w:val="single" w:sz="6" w:space="0" w:color="000000"/>
              <w:bottom w:val="single" w:sz="6" w:space="0" w:color="000000"/>
            </w:tcBorders>
          </w:tcPr>
          <w:p w:rsidR="009C7472" w:rsidRDefault="0024016C">
            <w:pPr>
              <w:pStyle w:val="Contedodatabela"/>
              <w:jc w:val="center"/>
              <w:rPr>
                <w:rFonts w:ascii="Arial" w:hAnsi="Arial"/>
                <w:b/>
                <w:bCs/>
                <w:sz w:val="22"/>
                <w:szCs w:val="22"/>
              </w:rPr>
            </w:pPr>
            <w:r>
              <w:rPr>
                <w:rFonts w:ascii="Arial" w:hAnsi="Arial"/>
                <w:b/>
                <w:bCs/>
                <w:sz w:val="22"/>
                <w:szCs w:val="22"/>
              </w:rPr>
              <w:t>HABILIDADE</w:t>
            </w:r>
          </w:p>
        </w:tc>
        <w:tc>
          <w:tcPr>
            <w:tcW w:w="2541" w:type="dxa"/>
            <w:tcBorders>
              <w:left w:val="single" w:sz="6" w:space="0" w:color="000000"/>
              <w:bottom w:val="single" w:sz="6" w:space="0" w:color="000000"/>
            </w:tcBorders>
          </w:tcPr>
          <w:p w:rsidR="009C7472" w:rsidRDefault="0024016C">
            <w:pPr>
              <w:pStyle w:val="Contedodatabela"/>
              <w:jc w:val="center"/>
              <w:rPr>
                <w:rFonts w:ascii="Arial" w:hAnsi="Arial"/>
                <w:b/>
                <w:bCs/>
                <w:sz w:val="22"/>
                <w:szCs w:val="22"/>
              </w:rPr>
            </w:pPr>
            <w:r>
              <w:rPr>
                <w:rFonts w:ascii="Arial" w:hAnsi="Arial"/>
                <w:b/>
                <w:bCs/>
                <w:sz w:val="22"/>
                <w:szCs w:val="22"/>
              </w:rPr>
              <w:t>OBJETO DE CONHECIMENTO</w:t>
            </w:r>
          </w:p>
        </w:tc>
        <w:tc>
          <w:tcPr>
            <w:tcW w:w="6909" w:type="dxa"/>
            <w:tcBorders>
              <w:left w:val="single" w:sz="6" w:space="0" w:color="000000"/>
              <w:bottom w:val="single" w:sz="6" w:space="0" w:color="000000"/>
              <w:right w:val="single" w:sz="6" w:space="0" w:color="000000"/>
            </w:tcBorders>
          </w:tcPr>
          <w:p w:rsidR="009C7472" w:rsidRDefault="0024016C">
            <w:pPr>
              <w:pStyle w:val="Contedodatabela"/>
              <w:jc w:val="center"/>
              <w:rPr>
                <w:rFonts w:ascii="Arial" w:hAnsi="Arial"/>
                <w:b/>
                <w:bCs/>
                <w:sz w:val="22"/>
                <w:szCs w:val="22"/>
              </w:rPr>
            </w:pPr>
            <w:r>
              <w:rPr>
                <w:rFonts w:ascii="Arial" w:hAnsi="Arial"/>
                <w:b/>
                <w:bCs/>
                <w:sz w:val="22"/>
                <w:szCs w:val="22"/>
              </w:rPr>
              <w:t>CONTEÚDO</w:t>
            </w:r>
          </w:p>
        </w:tc>
      </w:tr>
      <w:tr w:rsidR="009C7472" w:rsidTr="0029624B">
        <w:trPr>
          <w:cantSplit/>
          <w:trHeight w:val="1134"/>
        </w:trPr>
        <w:tc>
          <w:tcPr>
            <w:tcW w:w="1275" w:type="dxa"/>
            <w:tcBorders>
              <w:left w:val="single" w:sz="6" w:space="0" w:color="000000"/>
              <w:bottom w:val="single" w:sz="6" w:space="0" w:color="000000"/>
            </w:tcBorders>
            <w:textDirection w:val="btLr"/>
          </w:tcPr>
          <w:p w:rsidR="005749AF" w:rsidRDefault="005749AF" w:rsidP="0029624B">
            <w:pPr>
              <w:pStyle w:val="Contedodatabela"/>
              <w:ind w:left="113" w:right="113"/>
              <w:jc w:val="center"/>
              <w:rPr>
                <w:rFonts w:ascii="Arial" w:hAnsi="Arial"/>
                <w:b/>
                <w:bCs/>
                <w:sz w:val="22"/>
                <w:szCs w:val="22"/>
              </w:rPr>
            </w:pPr>
            <w:r>
              <w:rPr>
                <w:rFonts w:ascii="Arial" w:hAnsi="Arial"/>
                <w:b/>
                <w:bCs/>
                <w:sz w:val="22"/>
                <w:szCs w:val="22"/>
              </w:rPr>
              <w:t>TERRA E UNIVERSO</w:t>
            </w:r>
          </w:p>
        </w:tc>
        <w:tc>
          <w:tcPr>
            <w:tcW w:w="5024" w:type="dxa"/>
            <w:tcBorders>
              <w:left w:val="single" w:sz="6" w:space="0" w:color="000000"/>
              <w:bottom w:val="single" w:sz="6" w:space="0" w:color="000000"/>
            </w:tcBorders>
          </w:tcPr>
          <w:p w:rsidR="003C4E81" w:rsidRDefault="003C4E81" w:rsidP="003C4E81">
            <w:pPr>
              <w:pStyle w:val="Contedodatabela"/>
              <w:jc w:val="both"/>
              <w:rPr>
                <w:rFonts w:ascii="Arial" w:hAnsi="Arial"/>
                <w:sz w:val="22"/>
                <w:szCs w:val="22"/>
              </w:rPr>
            </w:pPr>
            <w:r>
              <w:rPr>
                <w:rFonts w:ascii="Arial" w:hAnsi="Arial"/>
                <w:sz w:val="22"/>
                <w:szCs w:val="22"/>
              </w:rPr>
              <w:t>(EF04CI02). Investigar as transformações que ocorrem nos materiais quando expostos a diferentes condições (aquecimento, resfriamento, luz e umidade), registrando as evidencias observadas em experimentos e diferenciando os resultados obtidos.</w:t>
            </w:r>
          </w:p>
          <w:p w:rsidR="003C4E81" w:rsidRDefault="003C4E81" w:rsidP="003C4E81">
            <w:pPr>
              <w:pStyle w:val="Contedodatabela"/>
              <w:jc w:val="both"/>
              <w:rPr>
                <w:rFonts w:ascii="Arial" w:hAnsi="Arial"/>
                <w:sz w:val="22"/>
                <w:szCs w:val="22"/>
              </w:rPr>
            </w:pPr>
          </w:p>
          <w:p w:rsidR="003C4E81" w:rsidRDefault="003C4E81" w:rsidP="003C4E81">
            <w:pPr>
              <w:pStyle w:val="Contedodatabela"/>
              <w:jc w:val="both"/>
              <w:rPr>
                <w:rFonts w:ascii="Arial" w:hAnsi="Arial"/>
                <w:sz w:val="22"/>
                <w:szCs w:val="22"/>
              </w:rPr>
            </w:pPr>
            <w:r>
              <w:rPr>
                <w:rFonts w:ascii="Arial" w:hAnsi="Arial"/>
                <w:sz w:val="22"/>
                <w:szCs w:val="22"/>
              </w:rPr>
              <w:t>(EF06CI11</w:t>
            </w:r>
            <w:r w:rsidR="00E320B0">
              <w:rPr>
                <w:rFonts w:ascii="Arial" w:hAnsi="Arial"/>
                <w:sz w:val="22"/>
                <w:szCs w:val="22"/>
              </w:rPr>
              <w:t>). Identificar</w:t>
            </w:r>
            <w:r>
              <w:rPr>
                <w:rFonts w:ascii="Arial" w:hAnsi="Arial"/>
                <w:sz w:val="22"/>
                <w:szCs w:val="22"/>
              </w:rPr>
              <w:t xml:space="preserve"> as diferentes camadas que estruturam o planeta Terra (da estrutura interna à atmosfera) e suas principais características. </w:t>
            </w:r>
          </w:p>
          <w:p w:rsidR="00E320B0" w:rsidRDefault="00E320B0" w:rsidP="003C4E81">
            <w:pPr>
              <w:pStyle w:val="Contedodatabela"/>
              <w:jc w:val="both"/>
              <w:rPr>
                <w:rFonts w:ascii="Arial" w:hAnsi="Arial"/>
                <w:sz w:val="22"/>
                <w:szCs w:val="22"/>
              </w:rPr>
            </w:pPr>
          </w:p>
          <w:p w:rsidR="009C7472" w:rsidRDefault="00E320B0">
            <w:pPr>
              <w:pStyle w:val="Contedodatabela"/>
              <w:jc w:val="both"/>
              <w:rPr>
                <w:rFonts w:ascii="Arial" w:hAnsi="Arial"/>
                <w:sz w:val="22"/>
                <w:szCs w:val="22"/>
              </w:rPr>
            </w:pPr>
            <w:r>
              <w:rPr>
                <w:rFonts w:ascii="Arial" w:hAnsi="Arial"/>
                <w:sz w:val="22"/>
                <w:szCs w:val="22"/>
              </w:rPr>
              <w:t xml:space="preserve">(EF06CI12). Identificar diferentes tipos de rocha, relacionando a formação de fósseis a rochas sedimentares em diferentes períodos geológicos.  </w:t>
            </w:r>
            <w:r w:rsidR="0024016C">
              <w:rPr>
                <w:rFonts w:ascii="Arial" w:hAnsi="Arial"/>
                <w:sz w:val="22"/>
                <w:szCs w:val="22"/>
              </w:rPr>
              <w:t xml:space="preserve"> </w:t>
            </w:r>
          </w:p>
        </w:tc>
        <w:tc>
          <w:tcPr>
            <w:tcW w:w="2541" w:type="dxa"/>
            <w:tcBorders>
              <w:left w:val="single" w:sz="6" w:space="0" w:color="000000"/>
              <w:bottom w:val="single" w:sz="6" w:space="0" w:color="000000"/>
            </w:tcBorders>
          </w:tcPr>
          <w:p w:rsidR="00E320B0" w:rsidRDefault="00E320B0" w:rsidP="00E320B0">
            <w:pPr>
              <w:pStyle w:val="Contedodatabela"/>
              <w:jc w:val="center"/>
              <w:rPr>
                <w:rFonts w:ascii="Arial" w:hAnsi="Arial"/>
                <w:sz w:val="22"/>
                <w:szCs w:val="22"/>
              </w:rPr>
            </w:pPr>
            <w:r>
              <w:rPr>
                <w:rFonts w:ascii="Arial" w:hAnsi="Arial"/>
                <w:sz w:val="22"/>
                <w:szCs w:val="22"/>
              </w:rPr>
              <w:t xml:space="preserve">Forma, estrutura e movimentos da Terra </w:t>
            </w:r>
          </w:p>
          <w:p w:rsidR="009C7472" w:rsidRDefault="009C7472">
            <w:pPr>
              <w:pStyle w:val="Contedodatabela"/>
              <w:jc w:val="center"/>
              <w:rPr>
                <w:rFonts w:ascii="Arial" w:hAnsi="Arial"/>
                <w:sz w:val="22"/>
                <w:szCs w:val="22"/>
              </w:rPr>
            </w:pPr>
          </w:p>
        </w:tc>
        <w:tc>
          <w:tcPr>
            <w:tcW w:w="6909" w:type="dxa"/>
            <w:vMerge w:val="restart"/>
            <w:tcBorders>
              <w:left w:val="single" w:sz="6" w:space="0" w:color="000000"/>
              <w:bottom w:val="single" w:sz="6" w:space="0" w:color="000000"/>
              <w:right w:val="single" w:sz="6" w:space="0" w:color="000000"/>
            </w:tcBorders>
          </w:tcPr>
          <w:p w:rsidR="009C7472" w:rsidRDefault="00F603AD" w:rsidP="00F603AD">
            <w:pPr>
              <w:pStyle w:val="Contedodatabela"/>
              <w:numPr>
                <w:ilvl w:val="0"/>
                <w:numId w:val="6"/>
              </w:numPr>
              <w:spacing w:line="360" w:lineRule="auto"/>
              <w:jc w:val="both"/>
              <w:rPr>
                <w:rFonts w:ascii="Arial" w:hAnsi="Arial"/>
                <w:sz w:val="22"/>
                <w:szCs w:val="22"/>
              </w:rPr>
            </w:pPr>
            <w:r>
              <w:rPr>
                <w:rFonts w:ascii="Arial" w:hAnsi="Arial"/>
                <w:sz w:val="22"/>
                <w:szCs w:val="22"/>
              </w:rPr>
              <w:t>Camadas da Terra (PNLD pág. 50 a 53);</w:t>
            </w:r>
          </w:p>
          <w:p w:rsidR="00F603AD" w:rsidRDefault="00F603AD" w:rsidP="00F603AD">
            <w:pPr>
              <w:pStyle w:val="Contedodatabela"/>
              <w:numPr>
                <w:ilvl w:val="0"/>
                <w:numId w:val="6"/>
              </w:numPr>
              <w:spacing w:line="360" w:lineRule="auto"/>
              <w:jc w:val="both"/>
              <w:rPr>
                <w:rFonts w:ascii="Arial" w:hAnsi="Arial"/>
                <w:sz w:val="22"/>
                <w:szCs w:val="22"/>
              </w:rPr>
            </w:pPr>
            <w:r>
              <w:rPr>
                <w:rFonts w:ascii="Arial" w:hAnsi="Arial"/>
                <w:sz w:val="22"/>
                <w:szCs w:val="22"/>
              </w:rPr>
              <w:t>Atmosfera (PNLD pág. 46 a 49);</w:t>
            </w:r>
          </w:p>
          <w:p w:rsidR="00F603AD" w:rsidRDefault="00F603AD" w:rsidP="00F603AD">
            <w:pPr>
              <w:pStyle w:val="Contedodatabela"/>
              <w:numPr>
                <w:ilvl w:val="0"/>
                <w:numId w:val="6"/>
              </w:numPr>
              <w:spacing w:line="360" w:lineRule="auto"/>
              <w:jc w:val="both"/>
              <w:rPr>
                <w:rFonts w:ascii="Arial" w:hAnsi="Arial"/>
                <w:sz w:val="22"/>
                <w:szCs w:val="22"/>
              </w:rPr>
            </w:pPr>
            <w:r>
              <w:rPr>
                <w:rFonts w:ascii="Arial" w:hAnsi="Arial"/>
                <w:sz w:val="22"/>
                <w:szCs w:val="22"/>
              </w:rPr>
              <w:t>Tipos de água e sua distribuição no planeta (currículo);</w:t>
            </w:r>
          </w:p>
          <w:p w:rsidR="00F603AD" w:rsidRDefault="00F603AD" w:rsidP="00F603AD">
            <w:pPr>
              <w:pStyle w:val="Contedodatabela"/>
              <w:numPr>
                <w:ilvl w:val="0"/>
                <w:numId w:val="6"/>
              </w:numPr>
              <w:spacing w:line="360" w:lineRule="auto"/>
              <w:jc w:val="both"/>
              <w:rPr>
                <w:rFonts w:ascii="Arial" w:hAnsi="Arial"/>
                <w:sz w:val="22"/>
                <w:szCs w:val="22"/>
              </w:rPr>
            </w:pPr>
            <w:r>
              <w:rPr>
                <w:rFonts w:ascii="Arial" w:hAnsi="Arial"/>
                <w:sz w:val="22"/>
                <w:szCs w:val="22"/>
              </w:rPr>
              <w:t>Estados físicos da matéria; mudanças no estado físico da matéria (PNLD pág. 140 a 148);</w:t>
            </w:r>
          </w:p>
          <w:p w:rsidR="00F603AD" w:rsidRDefault="00F603AD" w:rsidP="00F603AD">
            <w:pPr>
              <w:pStyle w:val="Contedodatabela"/>
              <w:numPr>
                <w:ilvl w:val="0"/>
                <w:numId w:val="6"/>
              </w:numPr>
              <w:spacing w:line="360" w:lineRule="auto"/>
              <w:jc w:val="both"/>
              <w:rPr>
                <w:rFonts w:ascii="Arial" w:hAnsi="Arial"/>
                <w:sz w:val="22"/>
                <w:szCs w:val="22"/>
              </w:rPr>
            </w:pPr>
            <w:r>
              <w:rPr>
                <w:rFonts w:ascii="Arial" w:hAnsi="Arial"/>
                <w:sz w:val="22"/>
                <w:szCs w:val="22"/>
              </w:rPr>
              <w:t>Principais estados físicos da matéria (PNLD pág. 141);</w:t>
            </w:r>
          </w:p>
          <w:p w:rsidR="00F603AD" w:rsidRDefault="00F603AD" w:rsidP="00F603AD">
            <w:pPr>
              <w:pStyle w:val="Contedodatabela"/>
              <w:numPr>
                <w:ilvl w:val="0"/>
                <w:numId w:val="6"/>
              </w:numPr>
              <w:spacing w:line="360" w:lineRule="auto"/>
              <w:jc w:val="both"/>
              <w:rPr>
                <w:rFonts w:ascii="Arial" w:hAnsi="Arial"/>
                <w:sz w:val="22"/>
                <w:szCs w:val="22"/>
              </w:rPr>
            </w:pPr>
            <w:r>
              <w:rPr>
                <w:rFonts w:ascii="Arial" w:hAnsi="Arial"/>
                <w:sz w:val="22"/>
                <w:szCs w:val="22"/>
              </w:rPr>
              <w:t>Poluição da água (currículo);</w:t>
            </w:r>
          </w:p>
          <w:p w:rsidR="00F603AD" w:rsidRDefault="00F603AD" w:rsidP="00F603AD">
            <w:pPr>
              <w:pStyle w:val="Contedodatabela"/>
              <w:numPr>
                <w:ilvl w:val="0"/>
                <w:numId w:val="6"/>
              </w:numPr>
              <w:spacing w:line="360" w:lineRule="auto"/>
              <w:jc w:val="both"/>
              <w:rPr>
                <w:rFonts w:ascii="Arial" w:hAnsi="Arial"/>
                <w:sz w:val="22"/>
                <w:szCs w:val="22"/>
              </w:rPr>
            </w:pPr>
            <w:r>
              <w:rPr>
                <w:rFonts w:ascii="Arial" w:hAnsi="Arial"/>
                <w:sz w:val="22"/>
                <w:szCs w:val="22"/>
              </w:rPr>
              <w:t>O que é biosfera (currículo);</w:t>
            </w:r>
          </w:p>
          <w:p w:rsidR="00F603AD" w:rsidRDefault="00F603AD" w:rsidP="00F603AD">
            <w:pPr>
              <w:pStyle w:val="Contedodatabela"/>
              <w:numPr>
                <w:ilvl w:val="0"/>
                <w:numId w:val="6"/>
              </w:numPr>
              <w:spacing w:line="360" w:lineRule="auto"/>
              <w:jc w:val="both"/>
              <w:rPr>
                <w:rFonts w:ascii="Arial" w:hAnsi="Arial"/>
                <w:sz w:val="22"/>
                <w:szCs w:val="22"/>
              </w:rPr>
            </w:pPr>
            <w:r>
              <w:rPr>
                <w:rFonts w:ascii="Arial" w:hAnsi="Arial"/>
                <w:sz w:val="22"/>
                <w:szCs w:val="22"/>
              </w:rPr>
              <w:t>Preservação do meio ambiente (currículo);</w:t>
            </w:r>
          </w:p>
          <w:p w:rsidR="00F603AD" w:rsidRDefault="00932A66" w:rsidP="00F603AD">
            <w:pPr>
              <w:pStyle w:val="Contedodatabela"/>
              <w:numPr>
                <w:ilvl w:val="0"/>
                <w:numId w:val="6"/>
              </w:numPr>
              <w:spacing w:line="360" w:lineRule="auto"/>
              <w:jc w:val="both"/>
              <w:rPr>
                <w:rFonts w:ascii="Arial" w:hAnsi="Arial"/>
                <w:sz w:val="22"/>
                <w:szCs w:val="22"/>
              </w:rPr>
            </w:pPr>
            <w:r>
              <w:rPr>
                <w:rFonts w:ascii="Arial" w:hAnsi="Arial"/>
                <w:sz w:val="22"/>
                <w:szCs w:val="22"/>
              </w:rPr>
              <w:t>Característica</w:t>
            </w:r>
            <w:r w:rsidR="00F603AD">
              <w:rPr>
                <w:rFonts w:ascii="Arial" w:hAnsi="Arial"/>
                <w:sz w:val="22"/>
                <w:szCs w:val="22"/>
              </w:rPr>
              <w:t xml:space="preserve"> da crosta terrestre; formação das rochas sedimentares metamórficas, magmáticas e ígneas (PNLD pág. 58 a 61);</w:t>
            </w:r>
          </w:p>
          <w:p w:rsidR="00F603AD" w:rsidRDefault="00F603AD" w:rsidP="00F603AD">
            <w:pPr>
              <w:pStyle w:val="Contedodatabela"/>
              <w:numPr>
                <w:ilvl w:val="0"/>
                <w:numId w:val="6"/>
              </w:numPr>
              <w:spacing w:line="360" w:lineRule="auto"/>
              <w:jc w:val="both"/>
              <w:rPr>
                <w:rFonts w:ascii="Arial" w:hAnsi="Arial"/>
                <w:sz w:val="22"/>
                <w:szCs w:val="22"/>
              </w:rPr>
            </w:pPr>
            <w:r>
              <w:rPr>
                <w:rFonts w:ascii="Arial" w:hAnsi="Arial"/>
                <w:sz w:val="22"/>
                <w:szCs w:val="22"/>
              </w:rPr>
              <w:t>Como o solo é formado (PNLD pág. 68 a 72);</w:t>
            </w:r>
          </w:p>
          <w:p w:rsidR="00F603AD" w:rsidRDefault="00932A66" w:rsidP="00F603AD">
            <w:pPr>
              <w:pStyle w:val="Contedodatabela"/>
              <w:numPr>
                <w:ilvl w:val="0"/>
                <w:numId w:val="6"/>
              </w:numPr>
              <w:spacing w:line="360" w:lineRule="auto"/>
              <w:jc w:val="both"/>
              <w:rPr>
                <w:rFonts w:ascii="Arial" w:hAnsi="Arial"/>
                <w:sz w:val="22"/>
                <w:szCs w:val="22"/>
              </w:rPr>
            </w:pPr>
            <w:r>
              <w:rPr>
                <w:rFonts w:ascii="Arial" w:hAnsi="Arial"/>
                <w:sz w:val="22"/>
                <w:szCs w:val="22"/>
              </w:rPr>
              <w:lastRenderedPageBreak/>
              <w:t>O que são fósseis e como são formados (PNLD pág.62 a 67);</w:t>
            </w:r>
          </w:p>
          <w:p w:rsidR="00932A66" w:rsidRDefault="00932A66" w:rsidP="00F603AD">
            <w:pPr>
              <w:pStyle w:val="Contedodatabela"/>
              <w:numPr>
                <w:ilvl w:val="0"/>
                <w:numId w:val="6"/>
              </w:numPr>
              <w:spacing w:line="360" w:lineRule="auto"/>
              <w:jc w:val="both"/>
              <w:rPr>
                <w:rFonts w:ascii="Arial" w:hAnsi="Arial"/>
                <w:sz w:val="22"/>
                <w:szCs w:val="22"/>
              </w:rPr>
            </w:pPr>
            <w:r>
              <w:rPr>
                <w:rFonts w:ascii="Arial" w:hAnsi="Arial"/>
                <w:sz w:val="22"/>
                <w:szCs w:val="22"/>
              </w:rPr>
              <w:t>Minerais e minérios (PNLD pág. 93 a 103);</w:t>
            </w:r>
          </w:p>
          <w:p w:rsidR="00932A66" w:rsidRDefault="00932A66" w:rsidP="00F603AD">
            <w:pPr>
              <w:pStyle w:val="Contedodatabela"/>
              <w:numPr>
                <w:ilvl w:val="0"/>
                <w:numId w:val="6"/>
              </w:numPr>
              <w:spacing w:line="360" w:lineRule="auto"/>
              <w:jc w:val="both"/>
              <w:rPr>
                <w:rFonts w:ascii="Arial" w:hAnsi="Arial"/>
                <w:sz w:val="22"/>
                <w:szCs w:val="22"/>
              </w:rPr>
            </w:pPr>
            <w:r>
              <w:rPr>
                <w:rFonts w:ascii="Arial" w:hAnsi="Arial"/>
                <w:sz w:val="22"/>
                <w:szCs w:val="22"/>
              </w:rPr>
              <w:t>Ações antrópicas no meio ambiente (currículo);</w:t>
            </w:r>
          </w:p>
          <w:p w:rsidR="00932A66" w:rsidRDefault="00932A66" w:rsidP="00F603AD">
            <w:pPr>
              <w:pStyle w:val="Contedodatabela"/>
              <w:numPr>
                <w:ilvl w:val="0"/>
                <w:numId w:val="6"/>
              </w:numPr>
              <w:spacing w:line="360" w:lineRule="auto"/>
              <w:jc w:val="both"/>
              <w:rPr>
                <w:rFonts w:ascii="Arial" w:hAnsi="Arial"/>
                <w:sz w:val="22"/>
                <w:szCs w:val="22"/>
              </w:rPr>
            </w:pPr>
            <w:r>
              <w:rPr>
                <w:rFonts w:ascii="Arial" w:hAnsi="Arial"/>
                <w:sz w:val="22"/>
                <w:szCs w:val="22"/>
              </w:rPr>
              <w:t>Preservação do solo (PNLD pág. 73 a 81);</w:t>
            </w:r>
          </w:p>
          <w:p w:rsidR="00932A66" w:rsidRDefault="00932A66" w:rsidP="00F603AD">
            <w:pPr>
              <w:pStyle w:val="Contedodatabela"/>
              <w:numPr>
                <w:ilvl w:val="0"/>
                <w:numId w:val="6"/>
              </w:numPr>
              <w:spacing w:line="360" w:lineRule="auto"/>
              <w:jc w:val="both"/>
              <w:rPr>
                <w:rFonts w:ascii="Arial" w:hAnsi="Arial"/>
                <w:sz w:val="22"/>
                <w:szCs w:val="22"/>
              </w:rPr>
            </w:pPr>
            <w:r>
              <w:rPr>
                <w:rFonts w:ascii="Arial" w:hAnsi="Arial"/>
                <w:sz w:val="22"/>
                <w:szCs w:val="22"/>
              </w:rPr>
              <w:t>Substancias pura, simples e compostas (PNLD pág. 112 a 115);</w:t>
            </w:r>
          </w:p>
          <w:p w:rsidR="00932A66" w:rsidRDefault="00932A66" w:rsidP="00F603AD">
            <w:pPr>
              <w:pStyle w:val="Contedodatabela"/>
              <w:numPr>
                <w:ilvl w:val="0"/>
                <w:numId w:val="6"/>
              </w:numPr>
              <w:spacing w:line="360" w:lineRule="auto"/>
              <w:jc w:val="both"/>
              <w:rPr>
                <w:rFonts w:ascii="Arial" w:hAnsi="Arial"/>
                <w:sz w:val="22"/>
                <w:szCs w:val="22"/>
              </w:rPr>
            </w:pPr>
            <w:r>
              <w:rPr>
                <w:rFonts w:ascii="Arial" w:hAnsi="Arial"/>
                <w:sz w:val="22"/>
                <w:szCs w:val="22"/>
              </w:rPr>
              <w:t>Misturas homogêneas e heterogêneas (PNLD pág. 116 a 124);</w:t>
            </w:r>
          </w:p>
          <w:p w:rsidR="00932A66" w:rsidRDefault="00932A66" w:rsidP="00F603AD">
            <w:pPr>
              <w:pStyle w:val="Contedodatabela"/>
              <w:numPr>
                <w:ilvl w:val="0"/>
                <w:numId w:val="6"/>
              </w:numPr>
              <w:spacing w:line="360" w:lineRule="auto"/>
              <w:jc w:val="both"/>
              <w:rPr>
                <w:rFonts w:ascii="Arial" w:hAnsi="Arial"/>
                <w:sz w:val="22"/>
                <w:szCs w:val="22"/>
              </w:rPr>
            </w:pPr>
            <w:r>
              <w:rPr>
                <w:rFonts w:ascii="Arial" w:hAnsi="Arial"/>
                <w:sz w:val="22"/>
                <w:szCs w:val="22"/>
              </w:rPr>
              <w:t>Transformações químicas e físicas e evidencias de transformações químicas (PNLD pág. 140 a 159);</w:t>
            </w:r>
          </w:p>
          <w:p w:rsidR="00932A66" w:rsidRDefault="007469B6" w:rsidP="00F603AD">
            <w:pPr>
              <w:pStyle w:val="Contedodatabela"/>
              <w:numPr>
                <w:ilvl w:val="0"/>
                <w:numId w:val="6"/>
              </w:numPr>
              <w:spacing w:line="360" w:lineRule="auto"/>
              <w:jc w:val="both"/>
              <w:rPr>
                <w:rFonts w:ascii="Arial" w:hAnsi="Arial"/>
                <w:sz w:val="22"/>
                <w:szCs w:val="22"/>
              </w:rPr>
            </w:pPr>
            <w:r>
              <w:rPr>
                <w:rFonts w:ascii="Arial" w:hAnsi="Arial"/>
                <w:sz w:val="22"/>
                <w:szCs w:val="22"/>
              </w:rPr>
              <w:t>Separação de misturas homogêneas e heterogêneas (PNLD pág.125 a 139);</w:t>
            </w:r>
          </w:p>
          <w:p w:rsidR="007469B6" w:rsidRDefault="007469B6" w:rsidP="00F603AD">
            <w:pPr>
              <w:pStyle w:val="Contedodatabela"/>
              <w:numPr>
                <w:ilvl w:val="0"/>
                <w:numId w:val="6"/>
              </w:numPr>
              <w:spacing w:line="360" w:lineRule="auto"/>
              <w:jc w:val="both"/>
              <w:rPr>
                <w:rFonts w:ascii="Arial" w:hAnsi="Arial"/>
                <w:sz w:val="22"/>
                <w:szCs w:val="22"/>
              </w:rPr>
            </w:pPr>
            <w:r>
              <w:rPr>
                <w:rFonts w:ascii="Arial" w:hAnsi="Arial"/>
                <w:sz w:val="22"/>
                <w:szCs w:val="22"/>
              </w:rPr>
              <w:t>O desenvolvimento tecnológico e os materiais sintéticos (currículo);</w:t>
            </w:r>
          </w:p>
          <w:p w:rsidR="007469B6" w:rsidRDefault="007469B6" w:rsidP="00F603AD">
            <w:pPr>
              <w:pStyle w:val="Contedodatabela"/>
              <w:numPr>
                <w:ilvl w:val="0"/>
                <w:numId w:val="6"/>
              </w:numPr>
              <w:spacing w:line="360" w:lineRule="auto"/>
              <w:jc w:val="both"/>
              <w:rPr>
                <w:rFonts w:ascii="Arial" w:hAnsi="Arial"/>
                <w:sz w:val="22"/>
                <w:szCs w:val="22"/>
              </w:rPr>
            </w:pPr>
            <w:r>
              <w:rPr>
                <w:rFonts w:ascii="Arial" w:hAnsi="Arial"/>
                <w:sz w:val="22"/>
                <w:szCs w:val="22"/>
              </w:rPr>
              <w:t>Estado de organização da matéria (currículo).</w:t>
            </w:r>
          </w:p>
        </w:tc>
      </w:tr>
      <w:tr w:rsidR="00E320B0" w:rsidTr="0029624B">
        <w:trPr>
          <w:cantSplit/>
          <w:trHeight w:val="1134"/>
        </w:trPr>
        <w:tc>
          <w:tcPr>
            <w:tcW w:w="1275" w:type="dxa"/>
            <w:tcBorders>
              <w:left w:val="single" w:sz="6" w:space="0" w:color="000000"/>
              <w:bottom w:val="single" w:sz="6" w:space="0" w:color="000000"/>
            </w:tcBorders>
            <w:textDirection w:val="btLr"/>
          </w:tcPr>
          <w:p w:rsidR="00E320B0" w:rsidRDefault="00E320B0" w:rsidP="005749AF">
            <w:pPr>
              <w:pStyle w:val="Contedodatabela"/>
              <w:ind w:left="113" w:right="113"/>
              <w:jc w:val="center"/>
              <w:rPr>
                <w:rFonts w:ascii="Arial" w:hAnsi="Arial"/>
                <w:b/>
                <w:bCs/>
                <w:sz w:val="22"/>
                <w:szCs w:val="22"/>
              </w:rPr>
            </w:pPr>
            <w:r>
              <w:rPr>
                <w:rFonts w:ascii="Arial" w:hAnsi="Arial"/>
                <w:b/>
                <w:bCs/>
                <w:sz w:val="22"/>
                <w:szCs w:val="22"/>
              </w:rPr>
              <w:t xml:space="preserve">VIDA </w:t>
            </w:r>
          </w:p>
          <w:p w:rsidR="00E320B0" w:rsidRDefault="00E320B0" w:rsidP="005749AF">
            <w:pPr>
              <w:pStyle w:val="Contedodatabela"/>
              <w:ind w:left="113" w:right="113"/>
              <w:jc w:val="center"/>
              <w:rPr>
                <w:rFonts w:ascii="Arial" w:hAnsi="Arial"/>
                <w:b/>
                <w:bCs/>
                <w:sz w:val="22"/>
                <w:szCs w:val="22"/>
              </w:rPr>
            </w:pPr>
            <w:r>
              <w:rPr>
                <w:rFonts w:ascii="Arial" w:hAnsi="Arial"/>
                <w:b/>
                <w:bCs/>
                <w:sz w:val="22"/>
                <w:szCs w:val="22"/>
              </w:rPr>
              <w:t>E EVOLUÇÃO</w:t>
            </w:r>
          </w:p>
          <w:p w:rsidR="00E320B0" w:rsidRDefault="00E320B0" w:rsidP="005749AF">
            <w:pPr>
              <w:pStyle w:val="Contedodatabela"/>
              <w:ind w:left="113" w:right="113"/>
              <w:jc w:val="center"/>
              <w:rPr>
                <w:rFonts w:ascii="Arial" w:hAnsi="Arial"/>
                <w:b/>
                <w:bCs/>
                <w:sz w:val="22"/>
                <w:szCs w:val="22"/>
              </w:rPr>
            </w:pPr>
          </w:p>
        </w:tc>
        <w:tc>
          <w:tcPr>
            <w:tcW w:w="5024" w:type="dxa"/>
            <w:tcBorders>
              <w:left w:val="single" w:sz="6" w:space="0" w:color="000000"/>
              <w:bottom w:val="single" w:sz="6" w:space="0" w:color="000000"/>
            </w:tcBorders>
          </w:tcPr>
          <w:p w:rsidR="00E320B0" w:rsidRDefault="00E320B0">
            <w:pPr>
              <w:pStyle w:val="Contedodatabela"/>
              <w:jc w:val="both"/>
              <w:rPr>
                <w:rFonts w:ascii="Arial" w:hAnsi="Arial" w:cs="Arial"/>
                <w:sz w:val="22"/>
                <w:szCs w:val="22"/>
              </w:rPr>
            </w:pPr>
            <w:r w:rsidRPr="00E320B0">
              <w:rPr>
                <w:rFonts w:ascii="Arial" w:hAnsi="Arial" w:cs="Arial"/>
                <w:sz w:val="22"/>
                <w:szCs w:val="22"/>
              </w:rPr>
              <w:t>(EF06CI06). Concluir, com base na análise de ilustrações e/ou modelos (físicos ou digitais), que os organismos são um complexo arranjo de sistemas com diferentes níveis de organização.</w:t>
            </w:r>
          </w:p>
          <w:p w:rsidR="00E320B0" w:rsidRDefault="00E320B0">
            <w:pPr>
              <w:pStyle w:val="Contedodatabela"/>
              <w:jc w:val="both"/>
              <w:rPr>
                <w:rFonts w:ascii="Arial" w:hAnsi="Arial" w:cs="Arial"/>
                <w:sz w:val="22"/>
                <w:szCs w:val="22"/>
              </w:rPr>
            </w:pPr>
          </w:p>
          <w:p w:rsidR="00E320B0" w:rsidRPr="00E320B0" w:rsidRDefault="00E320B0">
            <w:pPr>
              <w:pStyle w:val="Contedodatabela"/>
              <w:jc w:val="both"/>
              <w:rPr>
                <w:rFonts w:ascii="Arial" w:hAnsi="Arial" w:cs="Arial"/>
                <w:sz w:val="22"/>
                <w:szCs w:val="22"/>
              </w:rPr>
            </w:pPr>
          </w:p>
        </w:tc>
        <w:tc>
          <w:tcPr>
            <w:tcW w:w="2541" w:type="dxa"/>
            <w:tcBorders>
              <w:left w:val="single" w:sz="6" w:space="0" w:color="000000"/>
              <w:bottom w:val="single" w:sz="6" w:space="0" w:color="000000"/>
            </w:tcBorders>
          </w:tcPr>
          <w:p w:rsidR="00E320B0" w:rsidRDefault="00E320B0">
            <w:pPr>
              <w:pStyle w:val="Contedodatabela"/>
              <w:jc w:val="center"/>
              <w:rPr>
                <w:rFonts w:ascii="Arial" w:hAnsi="Arial"/>
                <w:sz w:val="22"/>
                <w:szCs w:val="22"/>
              </w:rPr>
            </w:pPr>
            <w:r>
              <w:rPr>
                <w:rFonts w:ascii="Arial" w:hAnsi="Arial"/>
                <w:sz w:val="22"/>
                <w:szCs w:val="22"/>
              </w:rPr>
              <w:t>Níveis de organização dos seres vivos.</w:t>
            </w:r>
          </w:p>
        </w:tc>
        <w:tc>
          <w:tcPr>
            <w:tcW w:w="6909" w:type="dxa"/>
            <w:vMerge/>
            <w:tcBorders>
              <w:left w:val="single" w:sz="6" w:space="0" w:color="000000"/>
              <w:bottom w:val="single" w:sz="6" w:space="0" w:color="000000"/>
              <w:right w:val="single" w:sz="6" w:space="0" w:color="000000"/>
            </w:tcBorders>
          </w:tcPr>
          <w:p w:rsidR="00E320B0" w:rsidRDefault="00E320B0">
            <w:pPr>
              <w:rPr>
                <w:rFonts w:hint="eastAsia"/>
              </w:rPr>
            </w:pPr>
          </w:p>
        </w:tc>
      </w:tr>
      <w:tr w:rsidR="009C7472" w:rsidTr="0029624B">
        <w:trPr>
          <w:cantSplit/>
          <w:trHeight w:val="1134"/>
        </w:trPr>
        <w:tc>
          <w:tcPr>
            <w:tcW w:w="1275" w:type="dxa"/>
            <w:tcBorders>
              <w:left w:val="single" w:sz="6" w:space="0" w:color="000000"/>
              <w:bottom w:val="single" w:sz="6" w:space="0" w:color="000000"/>
            </w:tcBorders>
            <w:textDirection w:val="btLr"/>
          </w:tcPr>
          <w:p w:rsidR="005749AF" w:rsidRDefault="005749AF" w:rsidP="005749AF">
            <w:pPr>
              <w:pStyle w:val="Contedodatabela"/>
              <w:ind w:left="113" w:right="113"/>
              <w:jc w:val="center"/>
              <w:rPr>
                <w:rFonts w:ascii="Arial" w:hAnsi="Arial"/>
                <w:b/>
                <w:bCs/>
                <w:sz w:val="22"/>
                <w:szCs w:val="22"/>
              </w:rPr>
            </w:pPr>
            <w:r>
              <w:rPr>
                <w:rFonts w:ascii="Arial" w:hAnsi="Arial"/>
                <w:b/>
                <w:bCs/>
                <w:sz w:val="22"/>
                <w:szCs w:val="22"/>
              </w:rPr>
              <w:lastRenderedPageBreak/>
              <w:t xml:space="preserve">MATÉRIA E ENERGIA </w:t>
            </w:r>
          </w:p>
          <w:p w:rsidR="009C7472" w:rsidRDefault="0024016C" w:rsidP="0029624B">
            <w:pPr>
              <w:pStyle w:val="Contedodatabela"/>
              <w:ind w:left="113" w:right="113"/>
              <w:jc w:val="center"/>
              <w:rPr>
                <w:rFonts w:ascii="Arial" w:hAnsi="Arial"/>
                <w:b/>
                <w:bCs/>
                <w:sz w:val="22"/>
                <w:szCs w:val="22"/>
              </w:rPr>
            </w:pPr>
            <w:r>
              <w:rPr>
                <w:rFonts w:ascii="Arial" w:hAnsi="Arial"/>
                <w:b/>
                <w:bCs/>
                <w:sz w:val="22"/>
                <w:szCs w:val="22"/>
              </w:rPr>
              <w:t xml:space="preserve"> </w:t>
            </w:r>
          </w:p>
        </w:tc>
        <w:tc>
          <w:tcPr>
            <w:tcW w:w="5024" w:type="dxa"/>
            <w:tcBorders>
              <w:left w:val="single" w:sz="6" w:space="0" w:color="000000"/>
              <w:bottom w:val="single" w:sz="6" w:space="0" w:color="000000"/>
            </w:tcBorders>
          </w:tcPr>
          <w:p w:rsidR="00E320B0" w:rsidRDefault="00E320B0" w:rsidP="00E320B0">
            <w:pPr>
              <w:pStyle w:val="Contedodatabela"/>
              <w:jc w:val="both"/>
              <w:rPr>
                <w:rFonts w:ascii="Arial" w:hAnsi="Arial"/>
                <w:sz w:val="22"/>
                <w:szCs w:val="22"/>
              </w:rPr>
            </w:pPr>
            <w:r>
              <w:rPr>
                <w:rFonts w:ascii="Arial" w:hAnsi="Arial"/>
                <w:sz w:val="22"/>
                <w:szCs w:val="22"/>
              </w:rPr>
              <w:t>(EF06CI01</w:t>
            </w:r>
            <w:r w:rsidR="00F603AD">
              <w:rPr>
                <w:rFonts w:ascii="Arial" w:hAnsi="Arial"/>
                <w:sz w:val="22"/>
                <w:szCs w:val="22"/>
              </w:rPr>
              <w:t>). Classificar</w:t>
            </w:r>
            <w:r>
              <w:rPr>
                <w:rFonts w:ascii="Arial" w:hAnsi="Arial"/>
                <w:sz w:val="22"/>
                <w:szCs w:val="22"/>
              </w:rPr>
              <w:t xml:space="preserve"> como homogênea ou heterogênea a mistura de dois ou mais materiais (água e sal, água e óleo, água e areia etc.). </w:t>
            </w:r>
          </w:p>
          <w:p w:rsidR="00F603AD" w:rsidRDefault="00F603AD" w:rsidP="00E320B0">
            <w:pPr>
              <w:pStyle w:val="Contedodatabela"/>
              <w:jc w:val="both"/>
              <w:rPr>
                <w:rFonts w:ascii="Arial" w:hAnsi="Arial"/>
                <w:sz w:val="22"/>
                <w:szCs w:val="22"/>
              </w:rPr>
            </w:pPr>
          </w:p>
          <w:p w:rsidR="00F603AD" w:rsidRPr="00F603AD" w:rsidRDefault="00F603AD" w:rsidP="00E320B0">
            <w:pPr>
              <w:pStyle w:val="Contedodatabela"/>
              <w:jc w:val="both"/>
              <w:rPr>
                <w:rFonts w:ascii="Arial" w:hAnsi="Arial" w:cs="Arial"/>
                <w:sz w:val="22"/>
                <w:szCs w:val="22"/>
              </w:rPr>
            </w:pPr>
            <w:r w:rsidRPr="00F603AD">
              <w:rPr>
                <w:rFonts w:ascii="Arial" w:hAnsi="Arial" w:cs="Arial"/>
                <w:sz w:val="22"/>
                <w:szCs w:val="22"/>
              </w:rPr>
              <w:t>(EF06CI02). Identificar evidências de transformações químicas a partir do resultado de misturas de materiais que originam produtos diferentes dos que foram misturados (mistura de ingredientes para fazer um bolo, mistura de vinagre com bicarbonato de sódio etc.).</w:t>
            </w:r>
          </w:p>
          <w:p w:rsidR="00E320B0" w:rsidRPr="00F603AD" w:rsidRDefault="00E320B0" w:rsidP="00E320B0">
            <w:pPr>
              <w:pStyle w:val="Contedodatabela"/>
              <w:jc w:val="both"/>
              <w:rPr>
                <w:rFonts w:ascii="Arial" w:hAnsi="Arial" w:cs="Arial"/>
                <w:sz w:val="22"/>
                <w:szCs w:val="22"/>
              </w:rPr>
            </w:pPr>
          </w:p>
          <w:p w:rsidR="009C7472" w:rsidRDefault="00E320B0" w:rsidP="00E320B0">
            <w:pPr>
              <w:pStyle w:val="Contedodatabela"/>
              <w:jc w:val="both"/>
              <w:rPr>
                <w:rFonts w:ascii="Arial" w:hAnsi="Arial"/>
                <w:sz w:val="22"/>
                <w:szCs w:val="22"/>
              </w:rPr>
            </w:pPr>
            <w:r>
              <w:rPr>
                <w:rFonts w:ascii="Arial" w:hAnsi="Arial"/>
                <w:sz w:val="22"/>
                <w:szCs w:val="22"/>
              </w:rPr>
              <w:t>(EF06CI04</w:t>
            </w:r>
            <w:r w:rsidR="00F603AD">
              <w:rPr>
                <w:rFonts w:ascii="Arial" w:hAnsi="Arial"/>
                <w:sz w:val="22"/>
                <w:szCs w:val="22"/>
              </w:rPr>
              <w:t>). Associar</w:t>
            </w:r>
            <w:r>
              <w:rPr>
                <w:rFonts w:ascii="Arial" w:hAnsi="Arial"/>
                <w:sz w:val="22"/>
                <w:szCs w:val="22"/>
              </w:rPr>
              <w:t xml:space="preserve"> a produção de medicamentos e outros materiais sintéticos ao desenvolvimento científico e tecnológico, reconhecendo benefícios e avaliando impactos socioambientais. </w:t>
            </w:r>
            <w:r w:rsidR="0024016C">
              <w:rPr>
                <w:rFonts w:ascii="Arial" w:hAnsi="Arial"/>
                <w:sz w:val="22"/>
                <w:szCs w:val="22"/>
              </w:rPr>
              <w:t xml:space="preserve"> </w:t>
            </w:r>
          </w:p>
        </w:tc>
        <w:tc>
          <w:tcPr>
            <w:tcW w:w="2541" w:type="dxa"/>
            <w:tcBorders>
              <w:left w:val="single" w:sz="6" w:space="0" w:color="000000"/>
              <w:bottom w:val="single" w:sz="6" w:space="0" w:color="000000"/>
            </w:tcBorders>
          </w:tcPr>
          <w:p w:rsidR="00F603AD" w:rsidRDefault="00E320B0">
            <w:pPr>
              <w:pStyle w:val="Contedodatabela"/>
              <w:jc w:val="center"/>
              <w:rPr>
                <w:rFonts w:ascii="Arial" w:hAnsi="Arial"/>
                <w:sz w:val="22"/>
                <w:szCs w:val="22"/>
              </w:rPr>
            </w:pPr>
            <w:r>
              <w:rPr>
                <w:rFonts w:ascii="Arial" w:hAnsi="Arial"/>
                <w:sz w:val="22"/>
                <w:szCs w:val="22"/>
              </w:rPr>
              <w:t>Misturas homogêneas e heterogêneas</w:t>
            </w:r>
            <w:r w:rsidR="00F603AD">
              <w:rPr>
                <w:rFonts w:ascii="Arial" w:hAnsi="Arial"/>
                <w:sz w:val="22"/>
                <w:szCs w:val="22"/>
              </w:rPr>
              <w:t>.</w:t>
            </w:r>
            <w:r>
              <w:rPr>
                <w:rFonts w:ascii="Arial" w:hAnsi="Arial"/>
                <w:sz w:val="22"/>
                <w:szCs w:val="22"/>
              </w:rPr>
              <w:t xml:space="preserve"> Separação de materiais</w:t>
            </w:r>
            <w:r w:rsidR="00F603AD">
              <w:rPr>
                <w:rFonts w:ascii="Arial" w:hAnsi="Arial"/>
                <w:sz w:val="22"/>
                <w:szCs w:val="22"/>
              </w:rPr>
              <w:t>. Materiais sintéticos.</w:t>
            </w:r>
          </w:p>
          <w:p w:rsidR="00E320B0" w:rsidRDefault="00E320B0">
            <w:pPr>
              <w:pStyle w:val="Contedodatabela"/>
              <w:jc w:val="center"/>
              <w:rPr>
                <w:rFonts w:ascii="Arial" w:hAnsi="Arial"/>
                <w:sz w:val="22"/>
                <w:szCs w:val="22"/>
              </w:rPr>
            </w:pPr>
            <w:r>
              <w:rPr>
                <w:rFonts w:ascii="Arial" w:hAnsi="Arial"/>
                <w:sz w:val="22"/>
                <w:szCs w:val="22"/>
              </w:rPr>
              <w:t>Transformações químicas</w:t>
            </w:r>
            <w:r w:rsidR="00F603AD">
              <w:rPr>
                <w:rFonts w:ascii="Arial" w:hAnsi="Arial"/>
                <w:sz w:val="22"/>
                <w:szCs w:val="22"/>
              </w:rPr>
              <w:t>.</w:t>
            </w:r>
          </w:p>
        </w:tc>
        <w:tc>
          <w:tcPr>
            <w:tcW w:w="6909" w:type="dxa"/>
            <w:vMerge/>
            <w:tcBorders>
              <w:left w:val="single" w:sz="6" w:space="0" w:color="000000"/>
              <w:bottom w:val="single" w:sz="6" w:space="0" w:color="000000"/>
              <w:right w:val="single" w:sz="6" w:space="0" w:color="000000"/>
            </w:tcBorders>
          </w:tcPr>
          <w:p w:rsidR="009C7472" w:rsidRDefault="009C7472">
            <w:pPr>
              <w:rPr>
                <w:rFonts w:hint="eastAsia"/>
              </w:rPr>
            </w:pPr>
          </w:p>
        </w:tc>
      </w:tr>
    </w:tbl>
    <w:p w:rsidR="00F47B8C" w:rsidRDefault="00F47B8C" w:rsidP="00F47B8C">
      <w:pPr>
        <w:rPr>
          <w:rFonts w:ascii="Arial" w:hAnsi="Arial"/>
          <w:sz w:val="22"/>
          <w:szCs w:val="22"/>
        </w:rPr>
      </w:pPr>
      <w:r>
        <w:rPr>
          <w:rFonts w:ascii="Arial" w:hAnsi="Arial"/>
          <w:sz w:val="22"/>
          <w:szCs w:val="22"/>
        </w:rPr>
        <w:lastRenderedPageBreak/>
        <w:t>OBSERVAÇÃO:</w:t>
      </w:r>
    </w:p>
    <w:p w:rsidR="00F47B8C" w:rsidRDefault="00F47B8C" w:rsidP="00F47B8C">
      <w:pPr>
        <w:numPr>
          <w:ilvl w:val="0"/>
          <w:numId w:val="14"/>
        </w:numPr>
        <w:rPr>
          <w:rFonts w:ascii="Arial" w:hAnsi="Arial"/>
          <w:sz w:val="22"/>
          <w:szCs w:val="22"/>
        </w:rPr>
      </w:pPr>
      <w:r>
        <w:rPr>
          <w:rFonts w:ascii="Arial" w:hAnsi="Arial"/>
          <w:sz w:val="22"/>
          <w:szCs w:val="22"/>
        </w:rPr>
        <w:t>Construído pelos professores da rede em reunião por área realizada em 06/02/2025 e revisado no HTPC por área do dia 08/05/2025;</w:t>
      </w:r>
    </w:p>
    <w:p w:rsidR="00F47B8C" w:rsidRDefault="00F47B8C" w:rsidP="00F47B8C">
      <w:pPr>
        <w:numPr>
          <w:ilvl w:val="0"/>
          <w:numId w:val="14"/>
        </w:numPr>
        <w:rPr>
          <w:rFonts w:ascii="Arial" w:hAnsi="Arial"/>
          <w:sz w:val="22"/>
          <w:szCs w:val="22"/>
        </w:rPr>
      </w:pPr>
      <w:r>
        <w:rPr>
          <w:rFonts w:ascii="Arial" w:hAnsi="Arial"/>
          <w:sz w:val="22"/>
          <w:szCs w:val="22"/>
        </w:rPr>
        <w:t>No campo CONTEÚDO consta qual instrumento os professores elencaram para ser utilizado como norteador do trabalho;</w:t>
      </w:r>
    </w:p>
    <w:p w:rsidR="00F47B8C" w:rsidRDefault="00F47B8C" w:rsidP="00F47B8C">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080C4E" w:rsidRDefault="00080C4E" w:rsidP="00080C4E">
      <w:pPr>
        <w:ind w:left="720"/>
        <w:rPr>
          <w:rFonts w:ascii="Arial" w:hAnsi="Arial"/>
          <w:sz w:val="22"/>
          <w:szCs w:val="22"/>
        </w:rPr>
      </w:pPr>
    </w:p>
    <w:p w:rsidR="009C7472" w:rsidRDefault="009C7472">
      <w:pPr>
        <w:rPr>
          <w:rFonts w:hint="eastAsia"/>
        </w:rPr>
      </w:pPr>
    </w:p>
    <w:p w:rsidR="009C7472" w:rsidRDefault="009C7472">
      <w:pPr>
        <w:rPr>
          <w:rFonts w:hint="eastAsia"/>
        </w:rPr>
      </w:pPr>
    </w:p>
    <w:p w:rsidR="007469B6" w:rsidRDefault="007469B6">
      <w:pPr>
        <w:rPr>
          <w:rFonts w:hint="eastAsia"/>
        </w:rPr>
      </w:pPr>
    </w:p>
    <w:p w:rsidR="007469B6" w:rsidRDefault="007469B6">
      <w:pPr>
        <w:rPr>
          <w:rFonts w:hint="eastAsia"/>
        </w:rPr>
      </w:pPr>
    </w:p>
    <w:p w:rsidR="007469B6" w:rsidRDefault="007469B6">
      <w:pPr>
        <w:rPr>
          <w:rFonts w:hint="eastAsia"/>
        </w:rPr>
      </w:pPr>
    </w:p>
    <w:p w:rsidR="0028565B" w:rsidRDefault="0028565B">
      <w:pPr>
        <w:rPr>
          <w:rFonts w:hint="eastAsia"/>
        </w:rPr>
      </w:pPr>
    </w:p>
    <w:p w:rsidR="0028565B" w:rsidRDefault="0028565B">
      <w:pPr>
        <w:rPr>
          <w:rFonts w:hint="eastAsia"/>
        </w:rPr>
      </w:pPr>
    </w:p>
    <w:p w:rsidR="0028565B" w:rsidRDefault="0028565B">
      <w:pPr>
        <w:rPr>
          <w:rFonts w:hint="eastAsia"/>
        </w:rPr>
      </w:pPr>
    </w:p>
    <w:p w:rsidR="0028565B" w:rsidRDefault="0028565B">
      <w:pPr>
        <w:rPr>
          <w:rFonts w:hint="eastAsia"/>
        </w:rPr>
      </w:pPr>
    </w:p>
    <w:p w:rsidR="0028565B" w:rsidRDefault="0028565B">
      <w:pPr>
        <w:rPr>
          <w:rFonts w:hint="eastAsia"/>
        </w:rPr>
      </w:pPr>
    </w:p>
    <w:p w:rsidR="0028565B" w:rsidRDefault="0028565B">
      <w:pPr>
        <w:rPr>
          <w:rFonts w:hint="eastAsia"/>
        </w:rPr>
      </w:pPr>
    </w:p>
    <w:p w:rsidR="0028565B" w:rsidRDefault="0028565B">
      <w:pPr>
        <w:rPr>
          <w:rFonts w:hint="eastAsia"/>
        </w:rPr>
      </w:pPr>
    </w:p>
    <w:p w:rsidR="0028565B" w:rsidRDefault="0028565B">
      <w:pPr>
        <w:rPr>
          <w:rFonts w:hint="eastAsia"/>
        </w:rPr>
      </w:pPr>
    </w:p>
    <w:p w:rsidR="0028565B" w:rsidRDefault="0028565B">
      <w:pPr>
        <w:rPr>
          <w:rFonts w:hint="eastAsia"/>
        </w:rPr>
      </w:pP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417"/>
        <w:gridCol w:w="4882"/>
        <w:gridCol w:w="2205"/>
        <w:gridCol w:w="7245"/>
      </w:tblGrid>
      <w:tr w:rsidR="00CA7B4B" w:rsidTr="00222C43">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CA7B4B" w:rsidRDefault="00CA7B4B" w:rsidP="00CA7B4B">
            <w:pPr>
              <w:pStyle w:val="Contedodatabela"/>
              <w:jc w:val="center"/>
              <w:rPr>
                <w:rFonts w:ascii="Arial" w:hAnsi="Arial"/>
                <w:b/>
                <w:bCs/>
                <w:sz w:val="22"/>
                <w:szCs w:val="22"/>
              </w:rPr>
            </w:pPr>
            <w:r>
              <w:rPr>
                <w:rFonts w:ascii="Arial" w:hAnsi="Arial"/>
                <w:b/>
                <w:bCs/>
                <w:sz w:val="22"/>
                <w:szCs w:val="22"/>
              </w:rPr>
              <w:lastRenderedPageBreak/>
              <w:t>PLANO DE ENSINO  – 3º BIMESTRE</w:t>
            </w:r>
          </w:p>
        </w:tc>
      </w:tr>
      <w:tr w:rsidR="00CA7B4B" w:rsidTr="00BB0ED8">
        <w:trPr>
          <w:trHeight w:val="426"/>
        </w:trPr>
        <w:tc>
          <w:tcPr>
            <w:tcW w:w="1417" w:type="dxa"/>
            <w:tcBorders>
              <w:left w:val="single" w:sz="6" w:space="0" w:color="000000"/>
              <w:bottom w:val="single" w:sz="6" w:space="0" w:color="000000"/>
            </w:tcBorders>
          </w:tcPr>
          <w:p w:rsidR="00CA7B4B" w:rsidRDefault="00CA7B4B" w:rsidP="00222C43">
            <w:pPr>
              <w:pStyle w:val="Contedodatabela"/>
              <w:jc w:val="center"/>
              <w:rPr>
                <w:rFonts w:ascii="Arial" w:hAnsi="Arial"/>
                <w:b/>
                <w:bCs/>
                <w:sz w:val="22"/>
                <w:szCs w:val="22"/>
              </w:rPr>
            </w:pPr>
            <w:r>
              <w:rPr>
                <w:rFonts w:ascii="Arial" w:hAnsi="Arial"/>
                <w:b/>
                <w:bCs/>
                <w:sz w:val="22"/>
                <w:szCs w:val="22"/>
              </w:rPr>
              <w:t xml:space="preserve">UNIDADE </w:t>
            </w:r>
          </w:p>
          <w:p w:rsidR="00CA7B4B" w:rsidRDefault="00CA7B4B" w:rsidP="00222C43">
            <w:pPr>
              <w:pStyle w:val="Contedodatabela"/>
              <w:jc w:val="center"/>
              <w:rPr>
                <w:rFonts w:ascii="Arial" w:hAnsi="Arial"/>
                <w:b/>
                <w:bCs/>
                <w:sz w:val="22"/>
                <w:szCs w:val="22"/>
              </w:rPr>
            </w:pPr>
            <w:r>
              <w:rPr>
                <w:rFonts w:ascii="Arial" w:hAnsi="Arial"/>
                <w:b/>
                <w:bCs/>
                <w:sz w:val="22"/>
                <w:szCs w:val="22"/>
              </w:rPr>
              <w:t>TEMÁTICA</w:t>
            </w:r>
          </w:p>
        </w:tc>
        <w:tc>
          <w:tcPr>
            <w:tcW w:w="4882" w:type="dxa"/>
            <w:tcBorders>
              <w:left w:val="single" w:sz="6" w:space="0" w:color="000000"/>
              <w:bottom w:val="single" w:sz="6" w:space="0" w:color="000000"/>
            </w:tcBorders>
          </w:tcPr>
          <w:p w:rsidR="00CA7B4B" w:rsidRDefault="00CA7B4B" w:rsidP="00222C43">
            <w:pPr>
              <w:pStyle w:val="Contedodatabela"/>
              <w:jc w:val="center"/>
              <w:rPr>
                <w:rFonts w:ascii="Arial" w:hAnsi="Arial"/>
                <w:b/>
                <w:bCs/>
                <w:sz w:val="22"/>
                <w:szCs w:val="22"/>
              </w:rPr>
            </w:pPr>
            <w:r>
              <w:rPr>
                <w:rFonts w:ascii="Arial" w:hAnsi="Arial"/>
                <w:b/>
                <w:bCs/>
                <w:sz w:val="22"/>
                <w:szCs w:val="22"/>
              </w:rPr>
              <w:t>HABILIDADE</w:t>
            </w:r>
          </w:p>
        </w:tc>
        <w:tc>
          <w:tcPr>
            <w:tcW w:w="2205" w:type="dxa"/>
            <w:tcBorders>
              <w:left w:val="single" w:sz="6" w:space="0" w:color="000000"/>
              <w:bottom w:val="single" w:sz="6" w:space="0" w:color="000000"/>
            </w:tcBorders>
          </w:tcPr>
          <w:p w:rsidR="00CA7B4B" w:rsidRDefault="00CA7B4B" w:rsidP="00222C43">
            <w:pPr>
              <w:pStyle w:val="Contedodatabela"/>
              <w:jc w:val="center"/>
              <w:rPr>
                <w:rFonts w:ascii="Arial" w:hAnsi="Arial"/>
                <w:b/>
                <w:bCs/>
                <w:sz w:val="22"/>
                <w:szCs w:val="22"/>
              </w:rPr>
            </w:pPr>
            <w:r>
              <w:rPr>
                <w:rFonts w:ascii="Arial" w:hAnsi="Arial"/>
                <w:b/>
                <w:bCs/>
                <w:sz w:val="22"/>
                <w:szCs w:val="22"/>
              </w:rPr>
              <w:t>OBJETO DE CONHECIMENTO</w:t>
            </w:r>
          </w:p>
        </w:tc>
        <w:tc>
          <w:tcPr>
            <w:tcW w:w="7245" w:type="dxa"/>
            <w:tcBorders>
              <w:left w:val="single" w:sz="6" w:space="0" w:color="000000"/>
              <w:bottom w:val="single" w:sz="6" w:space="0" w:color="000000"/>
              <w:right w:val="single" w:sz="6" w:space="0" w:color="000000"/>
            </w:tcBorders>
          </w:tcPr>
          <w:p w:rsidR="00CA7B4B" w:rsidRDefault="00CA7B4B" w:rsidP="00222C43">
            <w:pPr>
              <w:pStyle w:val="Contedodatabela"/>
              <w:jc w:val="center"/>
              <w:rPr>
                <w:rFonts w:ascii="Arial" w:hAnsi="Arial"/>
                <w:b/>
                <w:bCs/>
                <w:sz w:val="22"/>
                <w:szCs w:val="22"/>
              </w:rPr>
            </w:pPr>
            <w:r>
              <w:rPr>
                <w:rFonts w:ascii="Arial" w:hAnsi="Arial"/>
                <w:b/>
                <w:bCs/>
                <w:sz w:val="22"/>
                <w:szCs w:val="22"/>
              </w:rPr>
              <w:t>CONTEÚDO*</w:t>
            </w:r>
          </w:p>
        </w:tc>
      </w:tr>
      <w:tr w:rsidR="00CA7B4B" w:rsidRPr="00BA261A" w:rsidTr="00222C43">
        <w:trPr>
          <w:cantSplit/>
          <w:trHeight w:val="1134"/>
        </w:trPr>
        <w:tc>
          <w:tcPr>
            <w:tcW w:w="1417" w:type="dxa"/>
            <w:tcBorders>
              <w:left w:val="single" w:sz="6" w:space="0" w:color="000000"/>
              <w:bottom w:val="single" w:sz="6" w:space="0" w:color="000000"/>
            </w:tcBorders>
            <w:textDirection w:val="btLr"/>
          </w:tcPr>
          <w:p w:rsidR="00CA7B4B" w:rsidRPr="00222C43" w:rsidRDefault="00222C43" w:rsidP="00222C43">
            <w:pPr>
              <w:pStyle w:val="Contedodatabela"/>
              <w:ind w:left="113" w:right="113"/>
              <w:jc w:val="center"/>
              <w:rPr>
                <w:rFonts w:asciiTheme="minorHAnsi" w:hAnsiTheme="minorHAnsi" w:cstheme="minorHAnsi"/>
                <w:b/>
                <w:bCs/>
                <w:sz w:val="22"/>
                <w:szCs w:val="22"/>
              </w:rPr>
            </w:pPr>
            <w:r w:rsidRPr="00222C43">
              <w:rPr>
                <w:rFonts w:asciiTheme="minorHAnsi" w:hAnsiTheme="minorHAnsi" w:cstheme="minorHAnsi"/>
                <w:b/>
                <w:bCs/>
                <w:sz w:val="22"/>
                <w:szCs w:val="22"/>
              </w:rPr>
              <w:t>VIDA E EVOLUAÇÃO</w:t>
            </w:r>
          </w:p>
        </w:tc>
        <w:tc>
          <w:tcPr>
            <w:tcW w:w="4882" w:type="dxa"/>
            <w:tcBorders>
              <w:left w:val="single" w:sz="6" w:space="0" w:color="000000"/>
              <w:bottom w:val="single" w:sz="6" w:space="0" w:color="000000"/>
            </w:tcBorders>
          </w:tcPr>
          <w:p w:rsidR="00CA7B4B" w:rsidRPr="00222C43" w:rsidRDefault="00CA7B4B" w:rsidP="00222C43">
            <w:pPr>
              <w:pStyle w:val="Contedodatabela"/>
              <w:jc w:val="both"/>
              <w:rPr>
                <w:rFonts w:asciiTheme="minorHAnsi" w:hAnsiTheme="minorHAnsi" w:cstheme="minorHAnsi"/>
                <w:sz w:val="22"/>
                <w:szCs w:val="22"/>
              </w:rPr>
            </w:pPr>
            <w:r w:rsidRPr="00222C43">
              <w:rPr>
                <w:rFonts w:asciiTheme="minorHAnsi" w:hAnsiTheme="minorHAnsi" w:cstheme="minorHAnsi"/>
                <w:sz w:val="22"/>
                <w:szCs w:val="22"/>
              </w:rPr>
              <w:t xml:space="preserve"> </w:t>
            </w:r>
            <w:r w:rsidR="00222C43" w:rsidRPr="00222C43">
              <w:rPr>
                <w:rFonts w:asciiTheme="minorHAnsi" w:hAnsiTheme="minorHAnsi" w:cstheme="minorHAnsi"/>
                <w:sz w:val="22"/>
                <w:szCs w:val="22"/>
              </w:rPr>
              <w:t>(EF06CI05</w:t>
            </w:r>
            <w:proofErr w:type="gramStart"/>
            <w:r w:rsidR="00222C43" w:rsidRPr="00222C43">
              <w:rPr>
                <w:rFonts w:asciiTheme="minorHAnsi" w:hAnsiTheme="minorHAnsi" w:cstheme="minorHAnsi"/>
                <w:sz w:val="22"/>
                <w:szCs w:val="22"/>
              </w:rPr>
              <w:t>) Identificar</w:t>
            </w:r>
            <w:proofErr w:type="gramEnd"/>
            <w:r w:rsidR="00222C43" w:rsidRPr="00222C43">
              <w:rPr>
                <w:rFonts w:asciiTheme="minorHAnsi" w:hAnsiTheme="minorHAnsi" w:cstheme="minorHAnsi"/>
                <w:sz w:val="22"/>
                <w:szCs w:val="22"/>
              </w:rPr>
              <w:t xml:space="preserve"> a organização básica da célula por meio de imagens impressas e digitais, de animações computadorizadas e de instrumentos ópticos, reconhecendo-a como unidade estrutural e funcional dos seres vivos unicelulares e pluricelulares, na perspectiva da História da Ciência.</w:t>
            </w:r>
          </w:p>
          <w:p w:rsidR="00222C43" w:rsidRPr="00222C43" w:rsidRDefault="00222C43" w:rsidP="00222C43">
            <w:pPr>
              <w:pStyle w:val="Contedodatabela"/>
              <w:jc w:val="both"/>
              <w:rPr>
                <w:rFonts w:asciiTheme="minorHAnsi" w:hAnsiTheme="minorHAnsi" w:cstheme="minorHAnsi"/>
                <w:sz w:val="22"/>
                <w:szCs w:val="22"/>
              </w:rPr>
            </w:pPr>
          </w:p>
          <w:p w:rsidR="00222C43" w:rsidRPr="00222C43" w:rsidRDefault="00222C43" w:rsidP="00222C43">
            <w:pPr>
              <w:pStyle w:val="Contedodatabela"/>
              <w:jc w:val="both"/>
              <w:rPr>
                <w:rFonts w:asciiTheme="minorHAnsi" w:hAnsiTheme="minorHAnsi" w:cstheme="minorHAnsi"/>
                <w:sz w:val="22"/>
                <w:szCs w:val="22"/>
              </w:rPr>
            </w:pPr>
            <w:r w:rsidRPr="00222C43">
              <w:rPr>
                <w:rFonts w:asciiTheme="minorHAnsi" w:eastAsia="Times New Roman" w:hAnsiTheme="minorHAnsi" w:cstheme="minorHAnsi"/>
                <w:color w:val="000000"/>
                <w:sz w:val="22"/>
                <w:szCs w:val="22"/>
                <w:lang w:eastAsia="pt-BR"/>
              </w:rPr>
              <w:t>(EF06CI06</w:t>
            </w:r>
            <w:proofErr w:type="gramStart"/>
            <w:r w:rsidRPr="00222C43">
              <w:rPr>
                <w:rFonts w:asciiTheme="minorHAnsi" w:eastAsia="Times New Roman" w:hAnsiTheme="minorHAnsi" w:cstheme="minorHAnsi"/>
                <w:color w:val="000000"/>
                <w:sz w:val="22"/>
                <w:szCs w:val="22"/>
                <w:lang w:eastAsia="pt-BR"/>
              </w:rPr>
              <w:t>) Concluir</w:t>
            </w:r>
            <w:proofErr w:type="gramEnd"/>
            <w:r w:rsidRPr="00222C43">
              <w:rPr>
                <w:rFonts w:asciiTheme="minorHAnsi" w:eastAsia="Times New Roman" w:hAnsiTheme="minorHAnsi" w:cstheme="minorHAnsi"/>
                <w:color w:val="000000"/>
                <w:sz w:val="22"/>
                <w:szCs w:val="22"/>
                <w:lang w:eastAsia="pt-BR"/>
              </w:rPr>
              <w:t xml:space="preserve"> com base na análise de ilustrações e/ou modelos (físicos ou digitais), que os organismos são um complexo arranjo de sistemas com diferentes níveis de organização</w:t>
            </w:r>
          </w:p>
          <w:p w:rsidR="00222C43" w:rsidRPr="00222C43" w:rsidRDefault="00222C43" w:rsidP="00222C43">
            <w:pPr>
              <w:pStyle w:val="Contedodatabela"/>
              <w:jc w:val="both"/>
              <w:rPr>
                <w:rFonts w:asciiTheme="minorHAnsi" w:hAnsiTheme="minorHAnsi" w:cstheme="minorHAnsi"/>
                <w:sz w:val="22"/>
                <w:szCs w:val="22"/>
              </w:rPr>
            </w:pPr>
          </w:p>
        </w:tc>
        <w:tc>
          <w:tcPr>
            <w:tcW w:w="2205" w:type="dxa"/>
            <w:tcBorders>
              <w:left w:val="single" w:sz="6" w:space="0" w:color="000000"/>
              <w:bottom w:val="single" w:sz="6" w:space="0" w:color="000000"/>
            </w:tcBorders>
          </w:tcPr>
          <w:p w:rsidR="00CA7B4B" w:rsidRPr="00222C43" w:rsidRDefault="00222C43" w:rsidP="00222C43">
            <w:pPr>
              <w:pStyle w:val="Contedodatabela"/>
              <w:jc w:val="center"/>
              <w:rPr>
                <w:rFonts w:asciiTheme="minorHAnsi" w:hAnsiTheme="minorHAnsi" w:cstheme="minorHAnsi"/>
                <w:sz w:val="22"/>
                <w:szCs w:val="22"/>
              </w:rPr>
            </w:pPr>
            <w:r w:rsidRPr="00222C43">
              <w:rPr>
                <w:rFonts w:asciiTheme="minorHAnsi" w:eastAsia="Times New Roman" w:hAnsiTheme="minorHAnsi" w:cstheme="minorHAnsi"/>
                <w:color w:val="000000"/>
                <w:sz w:val="22"/>
                <w:szCs w:val="22"/>
                <w:lang w:eastAsia="pt-BR"/>
              </w:rPr>
              <w:t>Célula como unidade dos seres vivos;</w:t>
            </w:r>
            <w:r w:rsidRPr="00222C43">
              <w:rPr>
                <w:rFonts w:asciiTheme="minorHAnsi" w:eastAsia="Times New Roman" w:hAnsiTheme="minorHAnsi" w:cstheme="minorHAnsi"/>
                <w:color w:val="000000"/>
                <w:sz w:val="22"/>
                <w:szCs w:val="22"/>
                <w:lang w:eastAsia="pt-BR"/>
              </w:rPr>
              <w:br/>
              <w:t>Célula como unidade da vida;</w:t>
            </w:r>
            <w:r w:rsidRPr="00222C43">
              <w:rPr>
                <w:rFonts w:asciiTheme="minorHAnsi" w:eastAsia="Times New Roman" w:hAnsiTheme="minorHAnsi" w:cstheme="minorHAnsi"/>
                <w:color w:val="000000"/>
                <w:sz w:val="22"/>
                <w:szCs w:val="22"/>
                <w:lang w:eastAsia="pt-BR"/>
              </w:rPr>
              <w:br/>
              <w:t>Níveis de organização dos seres vivos;</w:t>
            </w:r>
            <w:r w:rsidRPr="00222C43">
              <w:rPr>
                <w:rFonts w:asciiTheme="minorHAnsi" w:eastAsia="Times New Roman" w:hAnsiTheme="minorHAnsi" w:cstheme="minorHAnsi"/>
                <w:color w:val="000000"/>
                <w:sz w:val="22"/>
                <w:szCs w:val="22"/>
                <w:lang w:eastAsia="pt-BR"/>
              </w:rPr>
              <w:br/>
              <w:t>Interação entre os sistemas locomotor e nervoso.</w:t>
            </w:r>
          </w:p>
        </w:tc>
        <w:tc>
          <w:tcPr>
            <w:tcW w:w="7245" w:type="dxa"/>
            <w:tcBorders>
              <w:left w:val="single" w:sz="6" w:space="0" w:color="000000"/>
              <w:bottom w:val="single" w:sz="6" w:space="0" w:color="000000"/>
              <w:right w:val="single" w:sz="6" w:space="0" w:color="000000"/>
            </w:tcBorders>
          </w:tcPr>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Introdução à célula;</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Teoria celular;</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Seres unicelulares e pluricelulares.</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Aspectos históricos da criação do microscópio;</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Funcionamento do microscópio;</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Aplicação da microscopia no cotidiano.</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Componentes básicos das células: membrana, citoplasma e material genético.</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Diferenças na organização do material genético entre os seres vivos.</w:t>
            </w:r>
          </w:p>
          <w:p w:rsid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Organela</w:t>
            </w:r>
            <w:r>
              <w:rPr>
                <w:rFonts w:asciiTheme="minorHAnsi" w:hAnsiTheme="minorHAnsi" w:cstheme="minorHAnsi"/>
                <w:sz w:val="22"/>
                <w:szCs w:val="22"/>
              </w:rPr>
              <w:t xml:space="preserve">s que compõem uma célula animal e vegetal </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Fotossíntese;</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Biologia celular dos vegetais.</w:t>
            </w:r>
          </w:p>
          <w:p w:rsidR="00CA7B4B"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Observação de células de diversos seres vivos.</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Morfologia da célula bacteriana;</w:t>
            </w:r>
            <w:r>
              <w:rPr>
                <w:rFonts w:asciiTheme="minorHAnsi" w:hAnsiTheme="minorHAnsi" w:cstheme="minorHAnsi"/>
                <w:sz w:val="22"/>
                <w:szCs w:val="22"/>
              </w:rPr>
              <w:t xml:space="preserve"> </w:t>
            </w:r>
            <w:r w:rsidRPr="00222C43">
              <w:rPr>
                <w:rFonts w:asciiTheme="minorHAnsi" w:hAnsiTheme="minorHAnsi" w:cstheme="minorHAnsi"/>
                <w:sz w:val="22"/>
                <w:szCs w:val="22"/>
              </w:rPr>
              <w:t>Classificação das bactérias.</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Morfologia da célula dos fungos;</w:t>
            </w:r>
            <w:r>
              <w:rPr>
                <w:rFonts w:asciiTheme="minorHAnsi" w:hAnsiTheme="minorHAnsi" w:cstheme="minorHAnsi"/>
                <w:sz w:val="22"/>
                <w:szCs w:val="22"/>
              </w:rPr>
              <w:t xml:space="preserve"> </w:t>
            </w:r>
            <w:r w:rsidRPr="00222C43">
              <w:rPr>
                <w:rFonts w:asciiTheme="minorHAnsi" w:hAnsiTheme="minorHAnsi" w:cstheme="minorHAnsi"/>
                <w:sz w:val="22"/>
                <w:szCs w:val="22"/>
              </w:rPr>
              <w:t>Classificação dos fungos.</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Morfologia da célula dos "protozoários";</w:t>
            </w:r>
            <w:r>
              <w:rPr>
                <w:rFonts w:asciiTheme="minorHAnsi" w:hAnsiTheme="minorHAnsi" w:cstheme="minorHAnsi"/>
                <w:sz w:val="22"/>
                <w:szCs w:val="22"/>
              </w:rPr>
              <w:t xml:space="preserve"> </w:t>
            </w:r>
            <w:r w:rsidRPr="00222C43">
              <w:rPr>
                <w:rFonts w:asciiTheme="minorHAnsi" w:hAnsiTheme="minorHAnsi" w:cstheme="minorHAnsi"/>
                <w:sz w:val="22"/>
                <w:szCs w:val="22"/>
              </w:rPr>
              <w:t>Classificação dos "protozoários".</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Vírus.</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Doenças causadas por bactérias, fungos e "protozoários".</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Níveis de organização dos seres vivos.</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Saneamento básico.</w:t>
            </w:r>
          </w:p>
          <w:p w:rsidR="00222C43" w:rsidRPr="00222C43" w:rsidRDefault="00222C43" w:rsidP="00222C43">
            <w:pPr>
              <w:pStyle w:val="Contedodatabela"/>
              <w:numPr>
                <w:ilvl w:val="0"/>
                <w:numId w:val="17"/>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Meio ambiente; Saúde; Organização dos seres vivos</w:t>
            </w:r>
          </w:p>
        </w:tc>
      </w:tr>
    </w:tbl>
    <w:p w:rsidR="00BB0ED8" w:rsidRDefault="00F81BF6" w:rsidP="00BB0ED8">
      <w:pPr>
        <w:rPr>
          <w:rFonts w:ascii="Arial" w:hAnsi="Arial"/>
          <w:sz w:val="22"/>
          <w:szCs w:val="22"/>
        </w:rPr>
      </w:pPr>
      <w:r>
        <w:rPr>
          <w:rFonts w:ascii="Arial" w:hAnsi="Arial"/>
          <w:sz w:val="22"/>
          <w:szCs w:val="22"/>
        </w:rPr>
        <w:t>OBSERVAÇÃO:</w:t>
      </w:r>
      <w:r w:rsidR="00BB0ED8" w:rsidRPr="00BB0ED8">
        <w:rPr>
          <w:rFonts w:ascii="Arial" w:hAnsi="Arial"/>
          <w:sz w:val="22"/>
          <w:szCs w:val="22"/>
        </w:rPr>
        <w:t xml:space="preserve"> </w:t>
      </w:r>
    </w:p>
    <w:p w:rsidR="00BB0ED8" w:rsidRPr="00BB0ED8" w:rsidRDefault="00BB0ED8" w:rsidP="00BB0ED8">
      <w:pPr>
        <w:pStyle w:val="PargrafodaLista"/>
        <w:numPr>
          <w:ilvl w:val="0"/>
          <w:numId w:val="20"/>
        </w:numPr>
        <w:rPr>
          <w:rFonts w:ascii="Arial" w:hAnsi="Arial"/>
          <w:sz w:val="22"/>
          <w:szCs w:val="22"/>
        </w:rPr>
      </w:pPr>
      <w:r w:rsidRPr="00BB0ED8">
        <w:rPr>
          <w:rFonts w:ascii="Arial" w:hAnsi="Arial"/>
          <w:sz w:val="22"/>
          <w:szCs w:val="22"/>
        </w:rPr>
        <w:t xml:space="preserve">Construído pelos professores da rede em </w:t>
      </w:r>
      <w:r>
        <w:rPr>
          <w:rFonts w:ascii="Arial" w:hAnsi="Arial"/>
          <w:sz w:val="22"/>
          <w:szCs w:val="22"/>
        </w:rPr>
        <w:t>reunião por área realizada em 31/07/2025.</w:t>
      </w:r>
    </w:p>
    <w:p w:rsidR="00BB0ED8" w:rsidRDefault="00BB0ED8" w:rsidP="00BB0ED8">
      <w:pPr>
        <w:numPr>
          <w:ilvl w:val="0"/>
          <w:numId w:val="14"/>
        </w:numPr>
        <w:suppressAutoHyphens w:val="0"/>
        <w:rPr>
          <w:rFonts w:ascii="Arial" w:eastAsia="Arial" w:hAnsi="Arial" w:cs="Arial"/>
          <w:sz w:val="22"/>
          <w:szCs w:val="22"/>
        </w:rPr>
      </w:pPr>
      <w:r>
        <w:rPr>
          <w:rFonts w:ascii="Arial" w:eastAsia="Arial" w:hAnsi="Arial" w:cs="Arial"/>
          <w:b/>
          <w:sz w:val="22"/>
          <w:szCs w:val="22"/>
        </w:rPr>
        <w:lastRenderedPageBreak/>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F81BF6" w:rsidRDefault="00F81BF6" w:rsidP="00F81BF6">
      <w:pPr>
        <w:rPr>
          <w:rFonts w:ascii="Arial" w:hAnsi="Arial"/>
          <w:sz w:val="22"/>
          <w:szCs w:val="22"/>
        </w:rPr>
      </w:pPr>
    </w:p>
    <w:p w:rsidR="00CA7B4B" w:rsidRDefault="00CA7B4B"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u w:val="single"/>
        </w:rPr>
      </w:pPr>
    </w:p>
    <w:p w:rsidR="00BB0ED8" w:rsidRDefault="00BB0ED8" w:rsidP="00CA7B4B">
      <w:pPr>
        <w:jc w:val="center"/>
        <w:rPr>
          <w:rFonts w:hint="eastAsia"/>
          <w:u w:val="single"/>
        </w:rPr>
      </w:pPr>
    </w:p>
    <w:p w:rsidR="00222C43" w:rsidRPr="00222C43" w:rsidRDefault="00222C43" w:rsidP="00CA7B4B">
      <w:pPr>
        <w:jc w:val="center"/>
        <w:rPr>
          <w:rFonts w:hint="eastAsia"/>
          <w:u w:val="single"/>
        </w:rPr>
      </w:pP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417"/>
        <w:gridCol w:w="4882"/>
        <w:gridCol w:w="2205"/>
        <w:gridCol w:w="7245"/>
      </w:tblGrid>
      <w:tr w:rsidR="00CA7B4B" w:rsidTr="00222C43">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CA7B4B" w:rsidRDefault="00CA7B4B" w:rsidP="00CA7B4B">
            <w:pPr>
              <w:pStyle w:val="Contedodatabela"/>
              <w:jc w:val="center"/>
              <w:rPr>
                <w:rFonts w:ascii="Arial" w:hAnsi="Arial"/>
                <w:b/>
                <w:bCs/>
                <w:sz w:val="22"/>
                <w:szCs w:val="22"/>
              </w:rPr>
            </w:pPr>
            <w:r>
              <w:rPr>
                <w:rFonts w:ascii="Arial" w:hAnsi="Arial"/>
                <w:b/>
                <w:bCs/>
                <w:sz w:val="22"/>
                <w:szCs w:val="22"/>
              </w:rPr>
              <w:lastRenderedPageBreak/>
              <w:t>PLANO DE ENSINO  – 4º BIMESTRE</w:t>
            </w:r>
          </w:p>
        </w:tc>
      </w:tr>
      <w:tr w:rsidR="00CA7B4B" w:rsidTr="00222C43">
        <w:tc>
          <w:tcPr>
            <w:tcW w:w="1417" w:type="dxa"/>
            <w:tcBorders>
              <w:left w:val="single" w:sz="6" w:space="0" w:color="000000"/>
              <w:bottom w:val="single" w:sz="6" w:space="0" w:color="000000"/>
            </w:tcBorders>
          </w:tcPr>
          <w:p w:rsidR="00CA7B4B" w:rsidRDefault="00CA7B4B" w:rsidP="00222C43">
            <w:pPr>
              <w:pStyle w:val="Contedodatabela"/>
              <w:jc w:val="center"/>
              <w:rPr>
                <w:rFonts w:ascii="Arial" w:hAnsi="Arial"/>
                <w:b/>
                <w:bCs/>
                <w:sz w:val="22"/>
                <w:szCs w:val="22"/>
              </w:rPr>
            </w:pPr>
            <w:r>
              <w:rPr>
                <w:rFonts w:ascii="Arial" w:hAnsi="Arial"/>
                <w:b/>
                <w:bCs/>
                <w:sz w:val="22"/>
                <w:szCs w:val="22"/>
              </w:rPr>
              <w:t xml:space="preserve">UNIDADE </w:t>
            </w:r>
          </w:p>
          <w:p w:rsidR="00CA7B4B" w:rsidRDefault="00CA7B4B" w:rsidP="00222C43">
            <w:pPr>
              <w:pStyle w:val="Contedodatabela"/>
              <w:jc w:val="center"/>
              <w:rPr>
                <w:rFonts w:ascii="Arial" w:hAnsi="Arial"/>
                <w:b/>
                <w:bCs/>
                <w:sz w:val="22"/>
                <w:szCs w:val="22"/>
              </w:rPr>
            </w:pPr>
            <w:r>
              <w:rPr>
                <w:rFonts w:ascii="Arial" w:hAnsi="Arial"/>
                <w:b/>
                <w:bCs/>
                <w:sz w:val="22"/>
                <w:szCs w:val="22"/>
              </w:rPr>
              <w:t>TEMÁTICA</w:t>
            </w:r>
          </w:p>
        </w:tc>
        <w:tc>
          <w:tcPr>
            <w:tcW w:w="4882" w:type="dxa"/>
            <w:tcBorders>
              <w:left w:val="single" w:sz="6" w:space="0" w:color="000000"/>
              <w:bottom w:val="single" w:sz="6" w:space="0" w:color="000000"/>
            </w:tcBorders>
          </w:tcPr>
          <w:p w:rsidR="00CA7B4B" w:rsidRDefault="00CA7B4B" w:rsidP="00222C43">
            <w:pPr>
              <w:pStyle w:val="Contedodatabela"/>
              <w:jc w:val="center"/>
              <w:rPr>
                <w:rFonts w:ascii="Arial" w:hAnsi="Arial"/>
                <w:b/>
                <w:bCs/>
                <w:sz w:val="22"/>
                <w:szCs w:val="22"/>
              </w:rPr>
            </w:pPr>
            <w:r>
              <w:rPr>
                <w:rFonts w:ascii="Arial" w:hAnsi="Arial"/>
                <w:b/>
                <w:bCs/>
                <w:sz w:val="22"/>
                <w:szCs w:val="22"/>
              </w:rPr>
              <w:t>HABILIDADE</w:t>
            </w:r>
          </w:p>
        </w:tc>
        <w:tc>
          <w:tcPr>
            <w:tcW w:w="2205" w:type="dxa"/>
            <w:tcBorders>
              <w:left w:val="single" w:sz="6" w:space="0" w:color="000000"/>
              <w:bottom w:val="single" w:sz="6" w:space="0" w:color="000000"/>
            </w:tcBorders>
          </w:tcPr>
          <w:p w:rsidR="00CA7B4B" w:rsidRDefault="00CA7B4B" w:rsidP="00222C43">
            <w:pPr>
              <w:pStyle w:val="Contedodatabela"/>
              <w:jc w:val="center"/>
              <w:rPr>
                <w:rFonts w:ascii="Arial" w:hAnsi="Arial"/>
                <w:b/>
                <w:bCs/>
                <w:sz w:val="22"/>
                <w:szCs w:val="22"/>
              </w:rPr>
            </w:pPr>
            <w:r>
              <w:rPr>
                <w:rFonts w:ascii="Arial" w:hAnsi="Arial"/>
                <w:b/>
                <w:bCs/>
                <w:sz w:val="22"/>
                <w:szCs w:val="22"/>
              </w:rPr>
              <w:t>OBJETO DE CONHECIMENTO</w:t>
            </w:r>
          </w:p>
        </w:tc>
        <w:tc>
          <w:tcPr>
            <w:tcW w:w="7245" w:type="dxa"/>
            <w:tcBorders>
              <w:left w:val="single" w:sz="6" w:space="0" w:color="000000"/>
              <w:bottom w:val="single" w:sz="6" w:space="0" w:color="000000"/>
              <w:right w:val="single" w:sz="6" w:space="0" w:color="000000"/>
            </w:tcBorders>
          </w:tcPr>
          <w:p w:rsidR="00CA7B4B" w:rsidRDefault="00CA7B4B" w:rsidP="00222C43">
            <w:pPr>
              <w:pStyle w:val="Contedodatabela"/>
              <w:jc w:val="center"/>
              <w:rPr>
                <w:rFonts w:ascii="Arial" w:hAnsi="Arial"/>
                <w:b/>
                <w:bCs/>
                <w:sz w:val="22"/>
                <w:szCs w:val="22"/>
              </w:rPr>
            </w:pPr>
            <w:r>
              <w:rPr>
                <w:rFonts w:ascii="Arial" w:hAnsi="Arial"/>
                <w:b/>
                <w:bCs/>
                <w:sz w:val="22"/>
                <w:szCs w:val="22"/>
              </w:rPr>
              <w:t>CONTEÚDO*</w:t>
            </w:r>
          </w:p>
        </w:tc>
      </w:tr>
      <w:tr w:rsidR="00F81BF6" w:rsidRPr="00BA261A" w:rsidTr="00371741">
        <w:trPr>
          <w:cantSplit/>
          <w:trHeight w:val="1134"/>
        </w:trPr>
        <w:tc>
          <w:tcPr>
            <w:tcW w:w="1417" w:type="dxa"/>
            <w:vMerge w:val="restart"/>
            <w:tcBorders>
              <w:left w:val="single" w:sz="6" w:space="0" w:color="000000"/>
            </w:tcBorders>
            <w:textDirection w:val="btLr"/>
          </w:tcPr>
          <w:p w:rsidR="00F81BF6" w:rsidRDefault="00F81BF6" w:rsidP="00222C43">
            <w:pPr>
              <w:pStyle w:val="Contedodatabela"/>
              <w:ind w:left="113" w:right="113"/>
              <w:jc w:val="center"/>
              <w:rPr>
                <w:rFonts w:ascii="Arial" w:hAnsi="Arial"/>
                <w:b/>
                <w:bCs/>
                <w:sz w:val="22"/>
                <w:szCs w:val="22"/>
              </w:rPr>
            </w:pPr>
            <w:r>
              <w:rPr>
                <w:rFonts w:ascii="Arial" w:hAnsi="Arial"/>
                <w:b/>
                <w:bCs/>
                <w:sz w:val="22"/>
                <w:szCs w:val="22"/>
              </w:rPr>
              <w:t>VIDA E EVOLUÇÃO</w:t>
            </w:r>
          </w:p>
        </w:tc>
        <w:tc>
          <w:tcPr>
            <w:tcW w:w="4882" w:type="dxa"/>
            <w:tcBorders>
              <w:left w:val="single" w:sz="6" w:space="0" w:color="000000"/>
              <w:bottom w:val="single" w:sz="4" w:space="0" w:color="auto"/>
            </w:tcBorders>
            <w:vAlign w:val="center"/>
          </w:tcPr>
          <w:p w:rsidR="00F81BF6" w:rsidRPr="00222C43" w:rsidRDefault="00F81BF6" w:rsidP="00222C43">
            <w:pPr>
              <w:jc w:val="both"/>
              <w:rPr>
                <w:rFonts w:asciiTheme="minorHAnsi" w:eastAsia="Times New Roman" w:hAnsiTheme="minorHAnsi" w:cstheme="minorHAnsi"/>
                <w:color w:val="000000"/>
                <w:sz w:val="22"/>
                <w:szCs w:val="22"/>
                <w:lang w:eastAsia="pt-BR"/>
              </w:rPr>
            </w:pPr>
            <w:r w:rsidRPr="00222C43">
              <w:rPr>
                <w:rFonts w:asciiTheme="minorHAnsi" w:eastAsia="Times New Roman" w:hAnsiTheme="minorHAnsi" w:cstheme="minorHAnsi"/>
                <w:color w:val="000000"/>
                <w:sz w:val="22"/>
                <w:szCs w:val="22"/>
                <w:lang w:eastAsia="pt-BR"/>
              </w:rPr>
              <w:t>(EF06CI06</w:t>
            </w:r>
            <w:proofErr w:type="gramStart"/>
            <w:r w:rsidRPr="00222C43">
              <w:rPr>
                <w:rFonts w:asciiTheme="minorHAnsi" w:eastAsia="Times New Roman" w:hAnsiTheme="minorHAnsi" w:cstheme="minorHAnsi"/>
                <w:color w:val="000000"/>
                <w:sz w:val="22"/>
                <w:szCs w:val="22"/>
                <w:lang w:eastAsia="pt-BR"/>
              </w:rPr>
              <w:t>) Concluir</w:t>
            </w:r>
            <w:proofErr w:type="gramEnd"/>
            <w:r w:rsidRPr="00222C43">
              <w:rPr>
                <w:rFonts w:asciiTheme="minorHAnsi" w:eastAsia="Times New Roman" w:hAnsiTheme="minorHAnsi" w:cstheme="minorHAnsi"/>
                <w:color w:val="000000"/>
                <w:sz w:val="22"/>
                <w:szCs w:val="22"/>
                <w:lang w:eastAsia="pt-BR"/>
              </w:rPr>
              <w:t xml:space="preserve"> com base na análise de ilustrações e/ou modelos (físicos ou digitais), que os organismos são um complexo arranjo de sistemas com diferentes níveis de organização.</w:t>
            </w:r>
          </w:p>
          <w:p w:rsidR="00F81BF6" w:rsidRPr="00222C43" w:rsidRDefault="00F81BF6" w:rsidP="00222C43">
            <w:pPr>
              <w:jc w:val="both"/>
              <w:rPr>
                <w:rFonts w:asciiTheme="minorHAnsi" w:eastAsia="Times New Roman" w:hAnsiTheme="minorHAnsi" w:cstheme="minorHAnsi"/>
                <w:color w:val="000000"/>
                <w:sz w:val="22"/>
                <w:szCs w:val="22"/>
                <w:lang w:eastAsia="pt-BR"/>
              </w:rPr>
            </w:pPr>
          </w:p>
          <w:p w:rsidR="00F81BF6" w:rsidRPr="00222C43" w:rsidRDefault="00F81BF6" w:rsidP="00222C43">
            <w:pPr>
              <w:jc w:val="both"/>
              <w:rPr>
                <w:rFonts w:asciiTheme="minorHAnsi" w:eastAsia="Times New Roman" w:hAnsiTheme="minorHAnsi" w:cstheme="minorHAnsi"/>
                <w:color w:val="000000"/>
                <w:sz w:val="22"/>
                <w:szCs w:val="22"/>
                <w:lang w:eastAsia="pt-BR"/>
              </w:rPr>
            </w:pPr>
          </w:p>
          <w:p w:rsidR="00F81BF6" w:rsidRPr="00222C43" w:rsidRDefault="00F81BF6" w:rsidP="00222C43">
            <w:pPr>
              <w:jc w:val="both"/>
              <w:rPr>
                <w:rFonts w:asciiTheme="minorHAnsi" w:eastAsia="Times New Roman" w:hAnsiTheme="minorHAnsi" w:cstheme="minorHAnsi"/>
                <w:color w:val="000000"/>
                <w:sz w:val="22"/>
                <w:szCs w:val="22"/>
                <w:lang w:eastAsia="pt-BR"/>
              </w:rPr>
            </w:pPr>
            <w:r w:rsidRPr="00222C43">
              <w:rPr>
                <w:rFonts w:asciiTheme="minorHAnsi" w:eastAsia="Times New Roman" w:hAnsiTheme="minorHAnsi" w:cstheme="minorHAnsi"/>
                <w:color w:val="000000"/>
                <w:sz w:val="22"/>
                <w:szCs w:val="22"/>
                <w:lang w:eastAsia="pt-BR"/>
              </w:rPr>
              <w:t>(EF06CI07</w:t>
            </w:r>
            <w:proofErr w:type="gramStart"/>
            <w:r w:rsidRPr="00222C43">
              <w:rPr>
                <w:rFonts w:asciiTheme="minorHAnsi" w:eastAsia="Times New Roman" w:hAnsiTheme="minorHAnsi" w:cstheme="minorHAnsi"/>
                <w:color w:val="000000"/>
                <w:sz w:val="22"/>
                <w:szCs w:val="22"/>
                <w:lang w:eastAsia="pt-BR"/>
              </w:rPr>
              <w:t>) Justificar</w:t>
            </w:r>
            <w:proofErr w:type="gramEnd"/>
            <w:r w:rsidRPr="00222C43">
              <w:rPr>
                <w:rFonts w:asciiTheme="minorHAnsi" w:eastAsia="Times New Roman" w:hAnsiTheme="minorHAnsi" w:cstheme="minorHAnsi"/>
                <w:color w:val="000000"/>
                <w:sz w:val="22"/>
                <w:szCs w:val="22"/>
                <w:lang w:eastAsia="pt-BR"/>
              </w:rPr>
              <w:t xml:space="preserve"> o papel do sistema nervoso na coordenação das ações motoras e sensoriais do corpo, com base na compreensão e análise de suas estruturas básicas e respectivas funções.</w:t>
            </w:r>
          </w:p>
          <w:p w:rsidR="00F81BF6" w:rsidRPr="00222C43" w:rsidRDefault="00F81BF6" w:rsidP="00222C43">
            <w:pPr>
              <w:jc w:val="both"/>
              <w:rPr>
                <w:rFonts w:asciiTheme="minorHAnsi" w:eastAsia="Times New Roman" w:hAnsiTheme="minorHAnsi" w:cstheme="minorHAnsi"/>
                <w:color w:val="000000"/>
                <w:sz w:val="22"/>
                <w:szCs w:val="22"/>
                <w:lang w:eastAsia="pt-BR"/>
              </w:rPr>
            </w:pPr>
          </w:p>
          <w:p w:rsidR="00F81BF6" w:rsidRPr="00222C43" w:rsidRDefault="00F81BF6" w:rsidP="00222C43">
            <w:pPr>
              <w:jc w:val="both"/>
              <w:rPr>
                <w:rFonts w:asciiTheme="minorHAnsi" w:eastAsia="Times New Roman" w:hAnsiTheme="minorHAnsi" w:cstheme="minorHAnsi"/>
                <w:color w:val="000000"/>
                <w:sz w:val="22"/>
                <w:szCs w:val="22"/>
                <w:lang w:eastAsia="pt-BR"/>
              </w:rPr>
            </w:pPr>
          </w:p>
        </w:tc>
        <w:tc>
          <w:tcPr>
            <w:tcW w:w="2205" w:type="dxa"/>
            <w:tcBorders>
              <w:left w:val="single" w:sz="6" w:space="0" w:color="000000"/>
              <w:bottom w:val="single" w:sz="4" w:space="0" w:color="auto"/>
            </w:tcBorders>
          </w:tcPr>
          <w:p w:rsidR="00F81BF6" w:rsidRPr="00222C43" w:rsidRDefault="00F81BF6" w:rsidP="00222C43">
            <w:pPr>
              <w:pStyle w:val="Contedodatabela"/>
              <w:jc w:val="center"/>
              <w:rPr>
                <w:rFonts w:asciiTheme="minorHAnsi" w:hAnsiTheme="minorHAnsi" w:cstheme="minorHAnsi"/>
                <w:sz w:val="22"/>
                <w:szCs w:val="22"/>
              </w:rPr>
            </w:pPr>
            <w:r w:rsidRPr="00222C43">
              <w:rPr>
                <w:rFonts w:asciiTheme="minorHAnsi" w:eastAsia="Times New Roman" w:hAnsiTheme="minorHAnsi" w:cstheme="minorHAnsi"/>
                <w:color w:val="000000"/>
                <w:sz w:val="22"/>
                <w:szCs w:val="22"/>
                <w:lang w:eastAsia="pt-BR"/>
              </w:rPr>
              <w:t>Interação entre sistema muscular e nervoso</w:t>
            </w:r>
          </w:p>
        </w:tc>
        <w:tc>
          <w:tcPr>
            <w:tcW w:w="7245" w:type="dxa"/>
            <w:tcBorders>
              <w:left w:val="single" w:sz="6" w:space="0" w:color="000000"/>
              <w:bottom w:val="single" w:sz="4" w:space="0" w:color="auto"/>
              <w:right w:val="single" w:sz="6" w:space="0" w:color="000000"/>
            </w:tcBorders>
          </w:tcPr>
          <w:p w:rsidR="00F81BF6" w:rsidRPr="00222C43" w:rsidRDefault="00F81BF6" w:rsidP="00222C43">
            <w:pPr>
              <w:pStyle w:val="Contedodatabela"/>
              <w:numPr>
                <w:ilvl w:val="0"/>
                <w:numId w:val="5"/>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Tecidos do corpo humano; Organização dos tecidos em sistemas.</w:t>
            </w:r>
          </w:p>
          <w:p w:rsidR="00F81BF6" w:rsidRPr="00222C43" w:rsidRDefault="00F81BF6" w:rsidP="00222C43">
            <w:pPr>
              <w:pStyle w:val="Contedodatabela"/>
              <w:numPr>
                <w:ilvl w:val="0"/>
                <w:numId w:val="5"/>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Componentes do sistema nervoso; Tipos celulares do sistema nervoso.</w:t>
            </w:r>
          </w:p>
          <w:p w:rsidR="00F81BF6" w:rsidRPr="00222C43" w:rsidRDefault="00F81BF6" w:rsidP="00222C43">
            <w:pPr>
              <w:pStyle w:val="Contedodatabela"/>
              <w:numPr>
                <w:ilvl w:val="0"/>
                <w:numId w:val="5"/>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Neurônio: estrutura e função;</w:t>
            </w:r>
          </w:p>
          <w:p w:rsidR="00F81BF6" w:rsidRPr="00222C43" w:rsidRDefault="00F81BF6" w:rsidP="00222C43">
            <w:pPr>
              <w:pStyle w:val="Contedodatabela"/>
              <w:numPr>
                <w:ilvl w:val="0"/>
                <w:numId w:val="5"/>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Papel do neurônio no impulso nervoso;</w:t>
            </w:r>
          </w:p>
          <w:p w:rsidR="00F81BF6" w:rsidRPr="00222C43" w:rsidRDefault="00F81BF6" w:rsidP="00222C43">
            <w:pPr>
              <w:pStyle w:val="Contedodatabela"/>
              <w:numPr>
                <w:ilvl w:val="0"/>
                <w:numId w:val="5"/>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Neurônio e sinapse.</w:t>
            </w:r>
          </w:p>
          <w:p w:rsidR="00F81BF6" w:rsidRPr="00222C43" w:rsidRDefault="00F81BF6" w:rsidP="00222C43">
            <w:pPr>
              <w:pStyle w:val="Contedodatabela"/>
              <w:numPr>
                <w:ilvl w:val="0"/>
                <w:numId w:val="5"/>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Sistema nervoso central: componentes e funções.</w:t>
            </w:r>
          </w:p>
          <w:p w:rsidR="00F81BF6" w:rsidRPr="00222C43" w:rsidRDefault="00F81BF6" w:rsidP="00222C43">
            <w:pPr>
              <w:pStyle w:val="Contedodatabela"/>
              <w:numPr>
                <w:ilvl w:val="0"/>
                <w:numId w:val="5"/>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Sistema nervoso periférico;</w:t>
            </w:r>
          </w:p>
          <w:p w:rsidR="00F81BF6" w:rsidRPr="00222C43" w:rsidRDefault="00F81BF6" w:rsidP="00222C43">
            <w:pPr>
              <w:pStyle w:val="Contedodatabela"/>
              <w:numPr>
                <w:ilvl w:val="0"/>
                <w:numId w:val="5"/>
              </w:numPr>
              <w:spacing w:line="360" w:lineRule="auto"/>
              <w:jc w:val="both"/>
              <w:rPr>
                <w:rFonts w:asciiTheme="minorHAnsi" w:hAnsiTheme="minorHAnsi" w:cstheme="minorHAnsi"/>
                <w:sz w:val="22"/>
                <w:szCs w:val="22"/>
              </w:rPr>
            </w:pPr>
            <w:r w:rsidRPr="00222C43">
              <w:rPr>
                <w:rFonts w:asciiTheme="minorHAnsi" w:hAnsiTheme="minorHAnsi" w:cstheme="minorHAnsi"/>
                <w:sz w:val="22"/>
                <w:szCs w:val="22"/>
              </w:rPr>
              <w:t>Sistema nervoso simpático e parassimpático.</w:t>
            </w:r>
          </w:p>
        </w:tc>
      </w:tr>
      <w:tr w:rsidR="00F81BF6" w:rsidRPr="00BA261A" w:rsidTr="00F81BF6">
        <w:trPr>
          <w:cantSplit/>
          <w:trHeight w:val="1134"/>
        </w:trPr>
        <w:tc>
          <w:tcPr>
            <w:tcW w:w="1417" w:type="dxa"/>
            <w:vMerge/>
            <w:tcBorders>
              <w:left w:val="single" w:sz="6" w:space="0" w:color="000000"/>
              <w:bottom w:val="single" w:sz="4" w:space="0" w:color="auto"/>
            </w:tcBorders>
            <w:textDirection w:val="btLr"/>
          </w:tcPr>
          <w:p w:rsidR="00F81BF6" w:rsidRDefault="00F81BF6" w:rsidP="00222C43">
            <w:pPr>
              <w:pStyle w:val="Contedodatabela"/>
              <w:ind w:left="113" w:right="113"/>
              <w:jc w:val="center"/>
              <w:rPr>
                <w:rFonts w:ascii="Arial" w:hAnsi="Arial"/>
                <w:b/>
                <w:bCs/>
                <w:sz w:val="22"/>
                <w:szCs w:val="22"/>
              </w:rPr>
            </w:pPr>
          </w:p>
        </w:tc>
        <w:tc>
          <w:tcPr>
            <w:tcW w:w="4882" w:type="dxa"/>
            <w:tcBorders>
              <w:top w:val="single" w:sz="4" w:space="0" w:color="auto"/>
              <w:left w:val="single" w:sz="6" w:space="0" w:color="000000"/>
              <w:bottom w:val="single" w:sz="4" w:space="0" w:color="auto"/>
            </w:tcBorders>
            <w:vAlign w:val="center"/>
          </w:tcPr>
          <w:p w:rsidR="00F81BF6" w:rsidRPr="00F81BF6" w:rsidRDefault="00BB0ED8" w:rsidP="00222C43">
            <w:pPr>
              <w:jc w:val="both"/>
              <w:rPr>
                <w:rFonts w:asciiTheme="minorHAnsi" w:eastAsia="Times New Roman" w:hAnsiTheme="minorHAnsi" w:cstheme="minorHAnsi"/>
                <w:color w:val="000000"/>
                <w:sz w:val="22"/>
                <w:szCs w:val="22"/>
                <w:lang w:eastAsia="pt-BR"/>
              </w:rPr>
            </w:pPr>
            <w:r>
              <w:rPr>
                <w:rFonts w:asciiTheme="minorHAnsi" w:eastAsia="Times New Roman" w:hAnsiTheme="minorHAnsi" w:cstheme="minorHAnsi"/>
                <w:color w:val="000000"/>
                <w:sz w:val="22"/>
                <w:szCs w:val="22"/>
                <w:lang w:eastAsia="pt-BR"/>
              </w:rPr>
              <w:t>(</w:t>
            </w:r>
            <w:r w:rsidR="00F81BF6" w:rsidRPr="00F81BF6">
              <w:rPr>
                <w:rFonts w:asciiTheme="minorHAnsi" w:eastAsia="Times New Roman" w:hAnsiTheme="minorHAnsi" w:cstheme="minorHAnsi"/>
                <w:color w:val="000000"/>
                <w:sz w:val="22"/>
                <w:szCs w:val="22"/>
                <w:lang w:eastAsia="pt-BR"/>
              </w:rPr>
              <w:t>EF06CI08) Explicar a importância da visão (captação e interpretação das imagens) na interação do organismo com o meio e, com base no funcionamento do olho humano, selecionar lentes adequadas para a correção de diferentes defeitos da visão.</w:t>
            </w:r>
          </w:p>
        </w:tc>
        <w:tc>
          <w:tcPr>
            <w:tcW w:w="2205" w:type="dxa"/>
            <w:tcBorders>
              <w:top w:val="single" w:sz="4" w:space="0" w:color="auto"/>
              <w:left w:val="single" w:sz="6" w:space="0" w:color="000000"/>
              <w:bottom w:val="single" w:sz="4" w:space="0" w:color="auto"/>
            </w:tcBorders>
          </w:tcPr>
          <w:p w:rsidR="00F81BF6" w:rsidRPr="00F81BF6" w:rsidRDefault="00F81BF6" w:rsidP="00222C43">
            <w:pPr>
              <w:pStyle w:val="Contedodatabela"/>
              <w:jc w:val="center"/>
              <w:rPr>
                <w:rFonts w:asciiTheme="minorHAnsi" w:eastAsia="Times New Roman" w:hAnsiTheme="minorHAnsi" w:cstheme="minorHAnsi"/>
                <w:color w:val="000000"/>
                <w:sz w:val="22"/>
                <w:szCs w:val="22"/>
                <w:lang w:eastAsia="pt-BR"/>
              </w:rPr>
            </w:pPr>
            <w:r w:rsidRPr="00F81BF6">
              <w:rPr>
                <w:rFonts w:asciiTheme="minorHAnsi" w:eastAsia="Times New Roman" w:hAnsiTheme="minorHAnsi" w:cstheme="minorHAnsi"/>
                <w:color w:val="000000"/>
                <w:sz w:val="22"/>
                <w:szCs w:val="22"/>
                <w:lang w:eastAsia="pt-BR"/>
              </w:rPr>
              <w:t>Lentes corretivas.</w:t>
            </w:r>
          </w:p>
        </w:tc>
        <w:tc>
          <w:tcPr>
            <w:tcW w:w="7245" w:type="dxa"/>
            <w:tcBorders>
              <w:top w:val="single" w:sz="4" w:space="0" w:color="auto"/>
              <w:left w:val="single" w:sz="6" w:space="0" w:color="000000"/>
              <w:bottom w:val="single" w:sz="4" w:space="0" w:color="auto"/>
              <w:right w:val="single" w:sz="6" w:space="0" w:color="000000"/>
            </w:tcBorders>
          </w:tcPr>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Conceito de luz e de cor;</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Formação das cores a partir de diferentes tipos de luz;</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Cores e suas características próprias.</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Estrutura do olho humano;</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Olho humano e percepção dos estímulos eletromagnéticos;</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Formação de imagem pelo olho;</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Transmissão e interpretação da imagem pelo sistema nervoso.</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Estrutura do olho humano;</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Olho humano e percepção dos estímulos eletromagnéticos;</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Formação de imagem pelo olho;</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Transmissão e interpretação da imagem pelo sistema nervoso.</w:t>
            </w:r>
          </w:p>
        </w:tc>
      </w:tr>
      <w:tr w:rsidR="00F81BF6" w:rsidRPr="00BA261A" w:rsidTr="00F81BF6">
        <w:trPr>
          <w:cantSplit/>
          <w:trHeight w:val="1134"/>
        </w:trPr>
        <w:tc>
          <w:tcPr>
            <w:tcW w:w="1417" w:type="dxa"/>
            <w:tcBorders>
              <w:top w:val="single" w:sz="4" w:space="0" w:color="auto"/>
              <w:left w:val="single" w:sz="6" w:space="0" w:color="000000"/>
              <w:bottom w:val="single" w:sz="4" w:space="0" w:color="auto"/>
            </w:tcBorders>
            <w:textDirection w:val="btLr"/>
          </w:tcPr>
          <w:p w:rsidR="00F81BF6" w:rsidRDefault="00F81BF6" w:rsidP="00222C43">
            <w:pPr>
              <w:pStyle w:val="Contedodatabela"/>
              <w:ind w:left="113" w:right="113"/>
              <w:jc w:val="center"/>
              <w:rPr>
                <w:rFonts w:ascii="Arial" w:hAnsi="Arial"/>
                <w:b/>
                <w:bCs/>
                <w:sz w:val="22"/>
                <w:szCs w:val="22"/>
              </w:rPr>
            </w:pPr>
          </w:p>
        </w:tc>
        <w:tc>
          <w:tcPr>
            <w:tcW w:w="4882" w:type="dxa"/>
            <w:tcBorders>
              <w:top w:val="single" w:sz="4" w:space="0" w:color="auto"/>
              <w:left w:val="single" w:sz="6" w:space="0" w:color="000000"/>
              <w:bottom w:val="single" w:sz="4" w:space="0" w:color="auto"/>
            </w:tcBorders>
            <w:vAlign w:val="center"/>
          </w:tcPr>
          <w:p w:rsidR="00F81BF6" w:rsidRPr="00F81BF6" w:rsidRDefault="00BB0ED8" w:rsidP="00222C43">
            <w:pPr>
              <w:jc w:val="both"/>
              <w:rPr>
                <w:rFonts w:asciiTheme="minorHAnsi" w:eastAsia="Times New Roman" w:hAnsiTheme="minorHAnsi" w:cstheme="minorHAnsi"/>
                <w:color w:val="000000"/>
                <w:sz w:val="22"/>
                <w:szCs w:val="22"/>
                <w:lang w:eastAsia="pt-BR"/>
              </w:rPr>
            </w:pPr>
            <w:r>
              <w:rPr>
                <w:rFonts w:asciiTheme="minorHAnsi" w:eastAsia="Times New Roman" w:hAnsiTheme="minorHAnsi" w:cstheme="minorHAnsi"/>
                <w:color w:val="000000"/>
                <w:sz w:val="22"/>
                <w:szCs w:val="22"/>
                <w:lang w:eastAsia="pt-BR"/>
              </w:rPr>
              <w:t>(</w:t>
            </w:r>
            <w:r w:rsidR="00F81BF6" w:rsidRPr="00F81BF6">
              <w:rPr>
                <w:rFonts w:asciiTheme="minorHAnsi" w:eastAsia="Times New Roman" w:hAnsiTheme="minorHAnsi" w:cstheme="minorHAnsi"/>
                <w:color w:val="000000"/>
                <w:sz w:val="22"/>
                <w:szCs w:val="22"/>
                <w:lang w:eastAsia="pt-BR"/>
              </w:rPr>
              <w:t>EF06CI07</w:t>
            </w:r>
            <w:proofErr w:type="gramStart"/>
            <w:r w:rsidR="00F81BF6" w:rsidRPr="00F81BF6">
              <w:rPr>
                <w:rFonts w:asciiTheme="minorHAnsi" w:eastAsia="Times New Roman" w:hAnsiTheme="minorHAnsi" w:cstheme="minorHAnsi"/>
                <w:color w:val="000000"/>
                <w:sz w:val="22"/>
                <w:szCs w:val="22"/>
                <w:lang w:eastAsia="pt-BR"/>
              </w:rPr>
              <w:t>) Justificar</w:t>
            </w:r>
            <w:proofErr w:type="gramEnd"/>
            <w:r w:rsidR="00F81BF6" w:rsidRPr="00F81BF6">
              <w:rPr>
                <w:rFonts w:asciiTheme="minorHAnsi" w:eastAsia="Times New Roman" w:hAnsiTheme="minorHAnsi" w:cstheme="minorHAnsi"/>
                <w:color w:val="000000"/>
                <w:sz w:val="22"/>
                <w:szCs w:val="22"/>
                <w:lang w:eastAsia="pt-BR"/>
              </w:rPr>
              <w:t xml:space="preserve"> o papel do sistema nervoso na coordenação das ações motoras e sensoriais do corpo, com base na compreensão e análise de suas estruturas básicas e respectivas funções.</w:t>
            </w:r>
          </w:p>
          <w:p w:rsidR="00F81BF6" w:rsidRPr="00F81BF6" w:rsidRDefault="00F81BF6" w:rsidP="00222C43">
            <w:pPr>
              <w:jc w:val="both"/>
              <w:rPr>
                <w:rFonts w:asciiTheme="minorHAnsi" w:eastAsia="Times New Roman" w:hAnsiTheme="minorHAnsi" w:cstheme="minorHAnsi"/>
                <w:color w:val="000000"/>
                <w:sz w:val="22"/>
                <w:szCs w:val="22"/>
                <w:lang w:eastAsia="pt-BR"/>
              </w:rPr>
            </w:pPr>
          </w:p>
          <w:p w:rsidR="00F81BF6" w:rsidRPr="00F81BF6" w:rsidRDefault="00BB0ED8" w:rsidP="00222C43">
            <w:pPr>
              <w:jc w:val="both"/>
              <w:rPr>
                <w:rFonts w:asciiTheme="minorHAnsi" w:eastAsia="Times New Roman" w:hAnsiTheme="minorHAnsi" w:cstheme="minorHAnsi"/>
                <w:color w:val="000000"/>
                <w:sz w:val="22"/>
                <w:szCs w:val="22"/>
                <w:lang w:eastAsia="pt-BR"/>
              </w:rPr>
            </w:pPr>
            <w:r>
              <w:rPr>
                <w:rFonts w:asciiTheme="minorHAnsi" w:eastAsia="Times New Roman" w:hAnsiTheme="minorHAnsi" w:cstheme="minorHAnsi"/>
                <w:color w:val="000000"/>
                <w:sz w:val="22"/>
                <w:szCs w:val="22"/>
                <w:lang w:eastAsia="pt-BR"/>
              </w:rPr>
              <w:t>(</w:t>
            </w:r>
            <w:r w:rsidR="00F81BF6" w:rsidRPr="00F81BF6">
              <w:rPr>
                <w:rFonts w:asciiTheme="minorHAnsi" w:eastAsia="Times New Roman" w:hAnsiTheme="minorHAnsi" w:cstheme="minorHAnsi"/>
                <w:color w:val="000000"/>
                <w:sz w:val="22"/>
                <w:szCs w:val="22"/>
                <w:lang w:eastAsia="pt-BR"/>
              </w:rPr>
              <w:t>EF06CI09</w:t>
            </w:r>
            <w:proofErr w:type="gramStart"/>
            <w:r w:rsidR="00F81BF6" w:rsidRPr="00F81BF6">
              <w:rPr>
                <w:rFonts w:asciiTheme="minorHAnsi" w:eastAsia="Times New Roman" w:hAnsiTheme="minorHAnsi" w:cstheme="minorHAnsi"/>
                <w:color w:val="000000"/>
                <w:sz w:val="22"/>
                <w:szCs w:val="22"/>
                <w:lang w:eastAsia="pt-BR"/>
              </w:rPr>
              <w:t>) Concluir</w:t>
            </w:r>
            <w:proofErr w:type="gramEnd"/>
            <w:r w:rsidR="00F81BF6" w:rsidRPr="00F81BF6">
              <w:rPr>
                <w:rFonts w:asciiTheme="minorHAnsi" w:eastAsia="Times New Roman" w:hAnsiTheme="minorHAnsi" w:cstheme="minorHAnsi"/>
                <w:color w:val="000000"/>
                <w:sz w:val="22"/>
                <w:szCs w:val="22"/>
                <w:lang w:eastAsia="pt-BR"/>
              </w:rPr>
              <w:t>, com base na observação de situações do cotidiano ou reproduzidas em vídeos, que a estrutura, a sustentação e a movimentação dos seres vertebrados resultam da interação entre os sistemas muscular, ósseo e nervoso.</w:t>
            </w:r>
          </w:p>
          <w:p w:rsidR="00F81BF6" w:rsidRPr="00F81BF6" w:rsidRDefault="00F81BF6" w:rsidP="00222C43">
            <w:pPr>
              <w:jc w:val="both"/>
              <w:rPr>
                <w:rFonts w:asciiTheme="minorHAnsi" w:eastAsia="Times New Roman" w:hAnsiTheme="minorHAnsi" w:cstheme="minorHAnsi"/>
                <w:color w:val="000000"/>
                <w:sz w:val="22"/>
                <w:szCs w:val="22"/>
                <w:lang w:eastAsia="pt-BR"/>
              </w:rPr>
            </w:pPr>
          </w:p>
          <w:p w:rsidR="00F81BF6" w:rsidRPr="00F81BF6" w:rsidRDefault="00F81BF6" w:rsidP="00222C43">
            <w:pPr>
              <w:jc w:val="both"/>
              <w:rPr>
                <w:rFonts w:asciiTheme="minorHAnsi" w:eastAsia="Times New Roman" w:hAnsiTheme="minorHAnsi" w:cstheme="minorHAnsi"/>
                <w:color w:val="000000"/>
                <w:sz w:val="22"/>
                <w:szCs w:val="22"/>
                <w:lang w:eastAsia="pt-BR"/>
              </w:rPr>
            </w:pPr>
            <w:r w:rsidRPr="00F81BF6">
              <w:rPr>
                <w:rFonts w:asciiTheme="minorHAnsi" w:eastAsia="Times New Roman" w:hAnsiTheme="minorHAnsi" w:cstheme="minorHAnsi"/>
                <w:color w:val="000000"/>
                <w:sz w:val="22"/>
                <w:szCs w:val="22"/>
                <w:lang w:eastAsia="pt-BR"/>
              </w:rPr>
              <w:t>(EF06CI10) Explicar como o funcionamento do sistema nervoso pode ser afetado por substâncias psicoativas.</w:t>
            </w:r>
          </w:p>
        </w:tc>
        <w:tc>
          <w:tcPr>
            <w:tcW w:w="2205" w:type="dxa"/>
            <w:tcBorders>
              <w:top w:val="single" w:sz="4" w:space="0" w:color="auto"/>
              <w:left w:val="single" w:sz="6" w:space="0" w:color="000000"/>
              <w:bottom w:val="single" w:sz="4" w:space="0" w:color="auto"/>
            </w:tcBorders>
          </w:tcPr>
          <w:p w:rsidR="00F81BF6" w:rsidRPr="00F81BF6" w:rsidRDefault="00F81BF6" w:rsidP="00222C43">
            <w:pPr>
              <w:pStyle w:val="Contedodatabela"/>
              <w:jc w:val="center"/>
              <w:rPr>
                <w:rFonts w:asciiTheme="minorHAnsi" w:eastAsia="Times New Roman" w:hAnsiTheme="minorHAnsi" w:cstheme="minorHAnsi"/>
                <w:color w:val="000000"/>
                <w:sz w:val="22"/>
                <w:szCs w:val="22"/>
                <w:lang w:eastAsia="pt-BR"/>
              </w:rPr>
            </w:pPr>
            <w:r w:rsidRPr="00F81BF6">
              <w:rPr>
                <w:rFonts w:asciiTheme="minorHAnsi" w:eastAsia="Times New Roman" w:hAnsiTheme="minorHAnsi" w:cstheme="minorHAnsi"/>
                <w:color w:val="000000"/>
                <w:sz w:val="22"/>
                <w:szCs w:val="22"/>
                <w:lang w:eastAsia="pt-BR"/>
              </w:rPr>
              <w:t>Sistema locomotor ou esquelético;</w:t>
            </w:r>
            <w:r w:rsidRPr="00F81BF6">
              <w:rPr>
                <w:rFonts w:asciiTheme="minorHAnsi" w:eastAsia="Times New Roman" w:hAnsiTheme="minorHAnsi" w:cstheme="minorHAnsi"/>
                <w:color w:val="000000"/>
                <w:sz w:val="22"/>
                <w:szCs w:val="22"/>
                <w:lang w:eastAsia="pt-BR"/>
              </w:rPr>
              <w:br/>
              <w:t>Interação entre os sistemas locomotor e nervoso.</w:t>
            </w:r>
          </w:p>
        </w:tc>
        <w:tc>
          <w:tcPr>
            <w:tcW w:w="7245" w:type="dxa"/>
            <w:tcBorders>
              <w:top w:val="single" w:sz="4" w:space="0" w:color="auto"/>
              <w:left w:val="single" w:sz="6" w:space="0" w:color="000000"/>
              <w:bottom w:val="single" w:sz="4" w:space="0" w:color="auto"/>
              <w:right w:val="single" w:sz="6" w:space="0" w:color="000000"/>
            </w:tcBorders>
          </w:tcPr>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Papel dos quimiorreceptores para a percepção de odores e gostos;</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Interpretação de odores e gostos pelo sistema nervoso central.</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Papel da pele para o tato;</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Tato e os diferentes receptores;</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Tato e acessibilidade.</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Composição e funcionamento do sistema auditivo;</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 xml:space="preserve">Correlação entre sistema auditivo, equilíbrio e sistema nervoso central. </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Composição do sistema esquelético;</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Papel do sistema esquelético no movimento;</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Importância da medula óssea.</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Composição do sistema muscular;</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Movimentos voluntários e involuntários dos músculos; Neurônio motor e movimento dos músculos.</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Acessibilidade e movimentos voluntários;</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Progressos científicos e melhoria na qualidade de vida.</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Acessibilidade e movimentos voluntários;</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Progressos científicos e melhoria na qualidade de vida.</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Efeitos das drogas no sistema nervoso (central e periférico);</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Prevenção ao uso de drogas;</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Efeitos das drogas no sistema nervoso (central e periférico); Qualidade de vida.</w:t>
            </w:r>
          </w:p>
          <w:p w:rsidR="00F81BF6" w:rsidRPr="00F81BF6" w:rsidRDefault="00F81BF6" w:rsidP="00F81BF6">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Prevenção ao uso de drogas;</w:t>
            </w:r>
          </w:p>
          <w:p w:rsidR="00F81BF6" w:rsidRPr="0084752E" w:rsidRDefault="00F81BF6" w:rsidP="0084752E">
            <w:pPr>
              <w:pStyle w:val="Contedodatabela"/>
              <w:numPr>
                <w:ilvl w:val="0"/>
                <w:numId w:val="5"/>
              </w:numPr>
              <w:spacing w:line="360" w:lineRule="auto"/>
              <w:jc w:val="both"/>
              <w:rPr>
                <w:rFonts w:asciiTheme="minorHAnsi" w:hAnsiTheme="minorHAnsi" w:cstheme="minorHAnsi"/>
                <w:sz w:val="22"/>
                <w:szCs w:val="22"/>
              </w:rPr>
            </w:pPr>
            <w:r w:rsidRPr="00F81BF6">
              <w:rPr>
                <w:rFonts w:asciiTheme="minorHAnsi" w:hAnsiTheme="minorHAnsi" w:cstheme="minorHAnsi"/>
                <w:sz w:val="22"/>
                <w:szCs w:val="22"/>
              </w:rPr>
              <w:t>Efeitos das drogas no sistema nervoso (central e periférico);</w:t>
            </w:r>
          </w:p>
        </w:tc>
      </w:tr>
    </w:tbl>
    <w:p w:rsidR="00BB0ED8" w:rsidRDefault="00BB0ED8" w:rsidP="00BB0ED8">
      <w:pPr>
        <w:rPr>
          <w:rFonts w:ascii="Arial" w:hAnsi="Arial"/>
          <w:sz w:val="22"/>
          <w:szCs w:val="22"/>
        </w:rPr>
      </w:pPr>
      <w:r>
        <w:rPr>
          <w:rFonts w:ascii="Arial" w:hAnsi="Arial"/>
          <w:sz w:val="22"/>
          <w:szCs w:val="22"/>
        </w:rPr>
        <w:t>OBSERVAÇÃO:</w:t>
      </w:r>
      <w:r w:rsidRPr="00BB0ED8">
        <w:rPr>
          <w:rFonts w:ascii="Arial" w:hAnsi="Arial"/>
          <w:sz w:val="22"/>
          <w:szCs w:val="22"/>
        </w:rPr>
        <w:t xml:space="preserve"> </w:t>
      </w:r>
    </w:p>
    <w:p w:rsidR="00BB0ED8" w:rsidRPr="00BB0ED8" w:rsidRDefault="00BB0ED8" w:rsidP="00BB0ED8">
      <w:pPr>
        <w:pStyle w:val="PargrafodaLista"/>
        <w:numPr>
          <w:ilvl w:val="0"/>
          <w:numId w:val="20"/>
        </w:numPr>
        <w:rPr>
          <w:rFonts w:ascii="Arial" w:hAnsi="Arial"/>
          <w:sz w:val="22"/>
          <w:szCs w:val="22"/>
        </w:rPr>
      </w:pPr>
      <w:r w:rsidRPr="00BB0ED8">
        <w:rPr>
          <w:rFonts w:ascii="Arial" w:hAnsi="Arial"/>
          <w:sz w:val="22"/>
          <w:szCs w:val="22"/>
        </w:rPr>
        <w:t xml:space="preserve">Construído pelos professores da rede em </w:t>
      </w:r>
      <w:r>
        <w:rPr>
          <w:rFonts w:ascii="Arial" w:hAnsi="Arial"/>
          <w:sz w:val="22"/>
          <w:szCs w:val="22"/>
        </w:rPr>
        <w:t>reunião por área realizada em 31/07/2025.</w:t>
      </w:r>
    </w:p>
    <w:p w:rsidR="00BB0ED8" w:rsidRDefault="00BB0ED8" w:rsidP="00BB0ED8">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BB0ED8" w:rsidRDefault="00BB0ED8" w:rsidP="00F81BF6">
      <w:pPr>
        <w:rPr>
          <w:rFonts w:ascii="Arial" w:hAnsi="Arial"/>
          <w:sz w:val="22"/>
          <w:szCs w:val="22"/>
        </w:rPr>
      </w:pPr>
    </w:p>
    <w:p w:rsidR="00F81BF6" w:rsidRDefault="00F81BF6" w:rsidP="00CA7B4B">
      <w:pPr>
        <w:jc w:val="center"/>
        <w:rPr>
          <w:rFonts w:hint="eastAsia"/>
          <w:sz w:val="96"/>
          <w:szCs w:val="96"/>
          <w:u w:val="single"/>
        </w:rPr>
      </w:pPr>
    </w:p>
    <w:p w:rsidR="0028565B" w:rsidRDefault="0028565B" w:rsidP="0028565B">
      <w:pPr>
        <w:jc w:val="center"/>
        <w:rPr>
          <w:rFonts w:hint="eastAsia"/>
          <w:sz w:val="96"/>
          <w:szCs w:val="96"/>
          <w:u w:val="single"/>
        </w:rPr>
      </w:pPr>
    </w:p>
    <w:p w:rsidR="00F81BF6" w:rsidRDefault="00F81BF6" w:rsidP="0028565B">
      <w:pPr>
        <w:jc w:val="center"/>
        <w:rPr>
          <w:rFonts w:hint="eastAsia"/>
          <w:sz w:val="96"/>
          <w:szCs w:val="96"/>
          <w:u w:val="single"/>
        </w:rPr>
      </w:pPr>
    </w:p>
    <w:p w:rsidR="0028565B" w:rsidRDefault="0028565B" w:rsidP="0028565B">
      <w:pPr>
        <w:jc w:val="center"/>
        <w:rPr>
          <w:rFonts w:hint="eastAsia"/>
          <w:sz w:val="96"/>
          <w:szCs w:val="96"/>
          <w:u w:val="single"/>
        </w:rPr>
      </w:pPr>
      <w:r>
        <w:rPr>
          <w:sz w:val="96"/>
          <w:szCs w:val="96"/>
          <w:u w:val="single"/>
        </w:rPr>
        <w:t>PLANO DE ENSINO 2025</w:t>
      </w:r>
    </w:p>
    <w:p w:rsidR="0028565B" w:rsidRDefault="0028565B" w:rsidP="0028565B">
      <w:pPr>
        <w:jc w:val="center"/>
        <w:rPr>
          <w:rFonts w:hint="eastAsia"/>
          <w:sz w:val="96"/>
          <w:szCs w:val="96"/>
          <w:u w:val="single"/>
        </w:rPr>
      </w:pPr>
      <w:r>
        <w:rPr>
          <w:sz w:val="96"/>
          <w:szCs w:val="96"/>
          <w:u w:val="single"/>
        </w:rPr>
        <w:t>7º ANO - CIÊNCIAS</w:t>
      </w:r>
    </w:p>
    <w:p w:rsidR="0028565B" w:rsidRDefault="0028565B" w:rsidP="0028565B">
      <w:pPr>
        <w:spacing w:line="360" w:lineRule="auto"/>
        <w:jc w:val="center"/>
        <w:rPr>
          <w:rFonts w:ascii="Arial" w:eastAsia="Arial" w:hAnsi="Arial" w:cs="Arial"/>
          <w:b/>
          <w:sz w:val="96"/>
          <w:szCs w:val="96"/>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sz w:val="20"/>
          <w:szCs w:val="20"/>
          <w:u w:val="single"/>
        </w:rPr>
      </w:pPr>
      <w:r>
        <w:rPr>
          <w:rFonts w:ascii="Arial" w:eastAsia="Arial" w:hAnsi="Arial" w:cs="Arial"/>
          <w:b/>
          <w:sz w:val="20"/>
          <w:szCs w:val="20"/>
          <w:u w:val="single"/>
        </w:rPr>
        <w:t>PROPOSTA PEDAGÓGICA</w:t>
      </w:r>
    </w:p>
    <w:p w:rsidR="0028565B" w:rsidRDefault="0028565B" w:rsidP="0028565B">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28565B" w:rsidRDefault="0028565B" w:rsidP="0028565B">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28565B" w:rsidRDefault="0028565B" w:rsidP="0028565B">
      <w:pPr>
        <w:numPr>
          <w:ilvl w:val="0"/>
          <w:numId w:val="8"/>
        </w:numPr>
        <w:suppressAutoHyphens w:val="0"/>
        <w:spacing w:before="280" w:line="360" w:lineRule="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28565B" w:rsidRDefault="0028565B" w:rsidP="0028565B">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28565B" w:rsidRDefault="0028565B" w:rsidP="0028565B">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28565B" w:rsidRDefault="0028565B" w:rsidP="0028565B">
      <w:pPr>
        <w:numPr>
          <w:ilvl w:val="0"/>
          <w:numId w:val="8"/>
        </w:numPr>
        <w:suppressAutoHyphens w:val="0"/>
        <w:spacing w:after="280" w:line="360" w:lineRule="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28565B" w:rsidRDefault="0028565B" w:rsidP="0028565B">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28565B" w:rsidRDefault="0028565B" w:rsidP="0028565B">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28565B" w:rsidRDefault="0028565B" w:rsidP="0028565B">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Sócio-Interacionista: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É essencial </w:t>
      </w:r>
      <w:hyperlink r:id="rId7" w:history="1">
        <w:r>
          <w:rPr>
            <w:rStyle w:val="Hyperlink"/>
            <w:rFonts w:ascii="Arial" w:hAnsi="Arial" w:cs="Arial"/>
            <w:sz w:val="18"/>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28565B" w:rsidRDefault="0028565B" w:rsidP="0028565B">
      <w:pPr>
        <w:pStyle w:val="Corpodetexto"/>
        <w:jc w:val="center"/>
        <w:rPr>
          <w:rFonts w:ascii="Arial" w:hAnsi="Arial"/>
          <w:b/>
          <w:bCs/>
          <w:sz w:val="22"/>
          <w:szCs w:val="22"/>
        </w:rPr>
      </w:pPr>
    </w:p>
    <w:p w:rsidR="0028565B" w:rsidRDefault="0028565B" w:rsidP="0028565B">
      <w:pPr>
        <w:pStyle w:val="Corpodetexto"/>
        <w:jc w:val="center"/>
        <w:rPr>
          <w:rFonts w:hint="eastAsia"/>
        </w:rPr>
      </w:pPr>
      <w:r>
        <w:rPr>
          <w:rFonts w:ascii="Arial" w:hAnsi="Arial"/>
          <w:b/>
          <w:bCs/>
          <w:sz w:val="22"/>
          <w:szCs w:val="22"/>
        </w:rPr>
        <w:lastRenderedPageBreak/>
        <w:t>PLANO DE ENSINO – ENSINO FUNDAMENTAL -  ANOS FINAIS – 7º ANO – CIÊNCIAS</w:t>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237"/>
        <w:gridCol w:w="2977"/>
        <w:gridCol w:w="5260"/>
      </w:tblGrid>
      <w:tr w:rsidR="0028565B" w:rsidTr="00222C43">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PLANO DE ENSINO  – 1º BIMESTRE</w:t>
            </w:r>
          </w:p>
        </w:tc>
      </w:tr>
      <w:tr w:rsidR="0028565B" w:rsidTr="00222C43">
        <w:tc>
          <w:tcPr>
            <w:tcW w:w="1275"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 xml:space="preserve">UNIDADE </w:t>
            </w:r>
          </w:p>
          <w:p w:rsidR="0028565B" w:rsidRDefault="0028565B" w:rsidP="00222C43">
            <w:pPr>
              <w:pStyle w:val="Contedodatabela"/>
              <w:jc w:val="center"/>
              <w:rPr>
                <w:rFonts w:ascii="Arial" w:hAnsi="Arial"/>
                <w:b/>
                <w:bCs/>
                <w:sz w:val="22"/>
                <w:szCs w:val="22"/>
              </w:rPr>
            </w:pPr>
            <w:r>
              <w:rPr>
                <w:rFonts w:ascii="Arial" w:hAnsi="Arial"/>
                <w:b/>
                <w:bCs/>
                <w:sz w:val="22"/>
                <w:szCs w:val="22"/>
              </w:rPr>
              <w:t>TEMÁTICA</w:t>
            </w:r>
          </w:p>
        </w:tc>
        <w:tc>
          <w:tcPr>
            <w:tcW w:w="6237"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HABILIDADE</w:t>
            </w:r>
          </w:p>
        </w:tc>
        <w:tc>
          <w:tcPr>
            <w:tcW w:w="2977"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OBJETO DE CONHECIMENTO</w:t>
            </w:r>
          </w:p>
        </w:tc>
        <w:tc>
          <w:tcPr>
            <w:tcW w:w="5260" w:type="dxa"/>
            <w:tcBorders>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CONTEÚDO</w:t>
            </w:r>
          </w:p>
        </w:tc>
      </w:tr>
      <w:tr w:rsidR="0028565B" w:rsidTr="00222C43">
        <w:trPr>
          <w:cantSplit/>
          <w:trHeight w:val="1134"/>
        </w:trPr>
        <w:tc>
          <w:tcPr>
            <w:tcW w:w="1275" w:type="dxa"/>
            <w:tcBorders>
              <w:left w:val="single" w:sz="6" w:space="0" w:color="000000"/>
              <w:bottom w:val="single" w:sz="6" w:space="0" w:color="000000"/>
            </w:tcBorders>
            <w:textDirection w:val="btLr"/>
          </w:tcPr>
          <w:p w:rsidR="0028565B" w:rsidRDefault="0028565B" w:rsidP="00222C43">
            <w:pPr>
              <w:pStyle w:val="Contedodatabela"/>
              <w:ind w:left="113" w:right="113"/>
              <w:jc w:val="center"/>
              <w:rPr>
                <w:rFonts w:ascii="Arial" w:hAnsi="Arial"/>
                <w:b/>
                <w:bCs/>
                <w:sz w:val="22"/>
                <w:szCs w:val="22"/>
              </w:rPr>
            </w:pPr>
            <w:r>
              <w:rPr>
                <w:rFonts w:ascii="Arial" w:hAnsi="Arial"/>
                <w:b/>
                <w:bCs/>
                <w:sz w:val="22"/>
                <w:szCs w:val="22"/>
              </w:rPr>
              <w:t>TERRA E UNIVERSO</w:t>
            </w:r>
          </w:p>
        </w:tc>
        <w:tc>
          <w:tcPr>
            <w:tcW w:w="6237" w:type="dxa"/>
            <w:tcBorders>
              <w:left w:val="single" w:sz="6" w:space="0" w:color="000000"/>
              <w:bottom w:val="single" w:sz="6" w:space="0" w:color="000000"/>
            </w:tcBorders>
          </w:tcPr>
          <w:p w:rsidR="0028565B" w:rsidRDefault="0028565B" w:rsidP="00222C43">
            <w:pPr>
              <w:pStyle w:val="Contedodatabela"/>
              <w:jc w:val="both"/>
              <w:rPr>
                <w:rFonts w:ascii="Arial" w:hAnsi="Arial"/>
                <w:sz w:val="22"/>
                <w:szCs w:val="22"/>
              </w:rPr>
            </w:pPr>
            <w:r>
              <w:rPr>
                <w:rFonts w:ascii="Arial" w:hAnsi="Arial"/>
                <w:sz w:val="22"/>
                <w:szCs w:val="22"/>
              </w:rPr>
              <w:t xml:space="preserve">(EF07CI12). Reconhecer que o ar é uma mistura de gases, identificando sua composição, e discutir fenômenos naturais ou antrópicos que podem alterar essa composição. </w:t>
            </w:r>
          </w:p>
          <w:p w:rsidR="0028565B" w:rsidRDefault="0028565B" w:rsidP="00222C43">
            <w:pPr>
              <w:pStyle w:val="Contedodatabela"/>
              <w:jc w:val="both"/>
              <w:rPr>
                <w:rFonts w:ascii="Arial" w:hAnsi="Arial"/>
                <w:sz w:val="22"/>
                <w:szCs w:val="22"/>
              </w:rPr>
            </w:pPr>
            <w:r>
              <w:rPr>
                <w:rFonts w:ascii="Arial" w:hAnsi="Arial"/>
                <w:sz w:val="22"/>
                <w:szCs w:val="22"/>
              </w:rPr>
              <w:t xml:space="preserve"> (EF07CI14B). Identificar os fatores que aumentam ou diminuem a presença da camada de ozônio na atmosfera, com apresentação de propostas individuais e coletivas para sua preservação.</w:t>
            </w:r>
          </w:p>
          <w:p w:rsidR="0028565B" w:rsidRDefault="0028565B" w:rsidP="00222C43">
            <w:pPr>
              <w:pStyle w:val="Contedodatabela"/>
              <w:jc w:val="both"/>
              <w:rPr>
                <w:rFonts w:ascii="Arial" w:hAnsi="Arial"/>
                <w:sz w:val="22"/>
                <w:szCs w:val="22"/>
              </w:rPr>
            </w:pPr>
            <w:r>
              <w:rPr>
                <w:rFonts w:ascii="Arial" w:hAnsi="Arial"/>
                <w:sz w:val="22"/>
                <w:szCs w:val="22"/>
              </w:rPr>
              <w:t xml:space="preserve">(EF07CI15). Investigar fenômenos naturais (como vulcões, terremotos e tsunamis) e justificar a rara ocorrência desses fenômenos no Brasil, com base no modelo das placas tectônicas. </w:t>
            </w:r>
          </w:p>
          <w:p w:rsidR="0028565B" w:rsidRPr="004227DA" w:rsidRDefault="0028565B" w:rsidP="00222C43">
            <w:pPr>
              <w:pStyle w:val="Contedodatabela"/>
              <w:jc w:val="both"/>
              <w:rPr>
                <w:rFonts w:ascii="Arial" w:hAnsi="Arial"/>
                <w:sz w:val="22"/>
                <w:szCs w:val="22"/>
              </w:rPr>
            </w:pPr>
            <w:r>
              <w:rPr>
                <w:rFonts w:ascii="Arial" w:hAnsi="Arial"/>
                <w:sz w:val="22"/>
                <w:szCs w:val="22"/>
              </w:rPr>
              <w:t xml:space="preserve">(EF07CI16). Justificar o formato das costas brasileira e africana com base na teoria da deriva dos continentes. </w:t>
            </w:r>
          </w:p>
        </w:tc>
        <w:tc>
          <w:tcPr>
            <w:tcW w:w="2977" w:type="dxa"/>
            <w:tcBorders>
              <w:left w:val="single" w:sz="6" w:space="0" w:color="000000"/>
              <w:bottom w:val="single" w:sz="6" w:space="0" w:color="000000"/>
            </w:tcBorders>
          </w:tcPr>
          <w:p w:rsidR="0028565B" w:rsidRDefault="0028565B" w:rsidP="00222C43">
            <w:pPr>
              <w:pStyle w:val="Contedodatabela"/>
              <w:jc w:val="center"/>
              <w:rPr>
                <w:rFonts w:ascii="Arial" w:hAnsi="Arial"/>
                <w:sz w:val="22"/>
                <w:szCs w:val="22"/>
              </w:rPr>
            </w:pPr>
            <w:r>
              <w:rPr>
                <w:rFonts w:ascii="Arial" w:hAnsi="Arial"/>
                <w:sz w:val="22"/>
                <w:szCs w:val="22"/>
              </w:rPr>
              <w:t xml:space="preserve">Composição do ar </w:t>
            </w:r>
          </w:p>
          <w:p w:rsidR="0028565B" w:rsidRDefault="0028565B" w:rsidP="00222C43">
            <w:pPr>
              <w:pStyle w:val="Contedodatabela"/>
              <w:jc w:val="center"/>
              <w:rPr>
                <w:rFonts w:ascii="Arial" w:hAnsi="Arial"/>
                <w:sz w:val="22"/>
                <w:szCs w:val="22"/>
              </w:rPr>
            </w:pPr>
            <w:r>
              <w:rPr>
                <w:rFonts w:ascii="Arial" w:hAnsi="Arial"/>
                <w:sz w:val="22"/>
                <w:szCs w:val="22"/>
              </w:rPr>
              <w:t xml:space="preserve">Efeito estufa </w:t>
            </w:r>
          </w:p>
          <w:p w:rsidR="0028565B" w:rsidRDefault="0028565B" w:rsidP="00222C43">
            <w:pPr>
              <w:pStyle w:val="Contedodatabela"/>
              <w:jc w:val="center"/>
              <w:rPr>
                <w:rFonts w:ascii="Arial" w:hAnsi="Arial"/>
                <w:sz w:val="22"/>
                <w:szCs w:val="22"/>
              </w:rPr>
            </w:pPr>
            <w:r>
              <w:rPr>
                <w:rFonts w:ascii="Arial" w:hAnsi="Arial"/>
                <w:sz w:val="22"/>
                <w:szCs w:val="22"/>
              </w:rPr>
              <w:t xml:space="preserve">Camada de ozônio </w:t>
            </w:r>
          </w:p>
          <w:p w:rsidR="0028565B" w:rsidRDefault="0028565B" w:rsidP="00222C43">
            <w:pPr>
              <w:pStyle w:val="Contedodatabela"/>
              <w:jc w:val="center"/>
              <w:rPr>
                <w:rFonts w:ascii="Arial" w:hAnsi="Arial"/>
                <w:sz w:val="22"/>
                <w:szCs w:val="22"/>
              </w:rPr>
            </w:pPr>
            <w:r>
              <w:rPr>
                <w:rFonts w:ascii="Arial" w:hAnsi="Arial"/>
                <w:sz w:val="22"/>
                <w:szCs w:val="22"/>
              </w:rPr>
              <w:t xml:space="preserve">Fenômenos naturais (vulcões, terremotos e tsunamis) </w:t>
            </w:r>
          </w:p>
          <w:p w:rsidR="0028565B" w:rsidRDefault="0028565B" w:rsidP="00222C43">
            <w:pPr>
              <w:pStyle w:val="Contedodatabela"/>
              <w:jc w:val="center"/>
              <w:rPr>
                <w:rFonts w:ascii="Arial" w:hAnsi="Arial"/>
                <w:sz w:val="22"/>
                <w:szCs w:val="22"/>
              </w:rPr>
            </w:pPr>
            <w:r>
              <w:rPr>
                <w:rFonts w:ascii="Arial" w:hAnsi="Arial"/>
                <w:sz w:val="22"/>
                <w:szCs w:val="22"/>
              </w:rPr>
              <w:t xml:space="preserve">Placas tectônicas </w:t>
            </w:r>
          </w:p>
          <w:p w:rsidR="0028565B" w:rsidRDefault="0028565B" w:rsidP="00222C43">
            <w:pPr>
              <w:pStyle w:val="Contedodatabela"/>
              <w:jc w:val="center"/>
              <w:rPr>
                <w:rFonts w:ascii="Arial" w:hAnsi="Arial"/>
                <w:sz w:val="22"/>
                <w:szCs w:val="22"/>
              </w:rPr>
            </w:pPr>
            <w:r>
              <w:rPr>
                <w:rFonts w:ascii="Arial" w:hAnsi="Arial"/>
                <w:sz w:val="22"/>
                <w:szCs w:val="22"/>
              </w:rPr>
              <w:t xml:space="preserve">Deriva continental </w:t>
            </w:r>
          </w:p>
          <w:p w:rsidR="0028565B" w:rsidRDefault="0028565B" w:rsidP="00222C43">
            <w:pPr>
              <w:pStyle w:val="Contedodatabela"/>
              <w:jc w:val="center"/>
              <w:rPr>
                <w:rFonts w:ascii="Arial" w:hAnsi="Arial"/>
                <w:sz w:val="22"/>
                <w:szCs w:val="22"/>
              </w:rPr>
            </w:pPr>
          </w:p>
        </w:tc>
        <w:tc>
          <w:tcPr>
            <w:tcW w:w="5260" w:type="dxa"/>
            <w:vMerge w:val="restart"/>
            <w:tcBorders>
              <w:left w:val="single" w:sz="6" w:space="0" w:color="000000"/>
              <w:bottom w:val="single" w:sz="6" w:space="0" w:color="000000"/>
              <w:right w:val="single" w:sz="6" w:space="0" w:color="000000"/>
            </w:tcBorders>
          </w:tcPr>
          <w:p w:rsidR="0028565B" w:rsidRDefault="0028565B" w:rsidP="0028565B">
            <w:pPr>
              <w:pStyle w:val="Contedodatabela"/>
              <w:numPr>
                <w:ilvl w:val="0"/>
                <w:numId w:val="10"/>
              </w:numPr>
              <w:spacing w:line="360" w:lineRule="auto"/>
              <w:jc w:val="both"/>
              <w:rPr>
                <w:rFonts w:ascii="Arial" w:hAnsi="Arial" w:cs="Arial"/>
                <w:sz w:val="22"/>
                <w:szCs w:val="22"/>
              </w:rPr>
            </w:pPr>
            <w:r>
              <w:rPr>
                <w:rFonts w:ascii="Arial" w:hAnsi="Arial" w:cs="Arial"/>
                <w:sz w:val="22"/>
                <w:szCs w:val="22"/>
              </w:rPr>
              <w:t>Eventos naturais; placas tectônicas; deriva continental; vulcanismo; terremotos e tsunamis (PNLD pág. 61 a 70);</w:t>
            </w:r>
          </w:p>
          <w:p w:rsidR="0028565B" w:rsidRDefault="0028565B" w:rsidP="0028565B">
            <w:pPr>
              <w:pStyle w:val="Contedodatabela"/>
              <w:numPr>
                <w:ilvl w:val="0"/>
                <w:numId w:val="10"/>
              </w:numPr>
              <w:spacing w:line="360" w:lineRule="auto"/>
              <w:jc w:val="both"/>
              <w:rPr>
                <w:rFonts w:ascii="Arial" w:hAnsi="Arial" w:cs="Arial"/>
                <w:sz w:val="22"/>
                <w:szCs w:val="22"/>
              </w:rPr>
            </w:pPr>
            <w:r>
              <w:rPr>
                <w:rFonts w:ascii="Arial" w:hAnsi="Arial" w:cs="Arial"/>
                <w:sz w:val="22"/>
                <w:szCs w:val="22"/>
              </w:rPr>
              <w:t>Eventos naturais (currículo);</w:t>
            </w:r>
          </w:p>
          <w:p w:rsidR="0028565B" w:rsidRDefault="0028565B" w:rsidP="0028565B">
            <w:pPr>
              <w:pStyle w:val="Contedodatabela"/>
              <w:numPr>
                <w:ilvl w:val="0"/>
                <w:numId w:val="10"/>
              </w:numPr>
              <w:spacing w:line="360" w:lineRule="auto"/>
              <w:jc w:val="both"/>
              <w:rPr>
                <w:rFonts w:ascii="Arial" w:hAnsi="Arial" w:cs="Arial"/>
                <w:sz w:val="22"/>
                <w:szCs w:val="22"/>
              </w:rPr>
            </w:pPr>
            <w:r>
              <w:rPr>
                <w:rFonts w:ascii="Arial" w:hAnsi="Arial" w:cs="Arial"/>
                <w:sz w:val="22"/>
                <w:szCs w:val="22"/>
              </w:rPr>
              <w:t>Atmosfera da Terra; camada de ozônio; impactos da ação humana na camada de ozônio; pressão atmosférica; altitude; qualidade do ar; doenças respiratórias (PNLD pág. 18 a 30);</w:t>
            </w:r>
          </w:p>
          <w:p w:rsidR="0028565B" w:rsidRDefault="0028565B" w:rsidP="0028565B">
            <w:pPr>
              <w:pStyle w:val="Contedodatabela"/>
              <w:numPr>
                <w:ilvl w:val="0"/>
                <w:numId w:val="10"/>
              </w:numPr>
              <w:spacing w:line="360" w:lineRule="auto"/>
              <w:jc w:val="both"/>
              <w:rPr>
                <w:rFonts w:ascii="Arial" w:hAnsi="Arial" w:cs="Arial"/>
                <w:sz w:val="22"/>
                <w:szCs w:val="22"/>
              </w:rPr>
            </w:pPr>
            <w:r>
              <w:rPr>
                <w:rFonts w:ascii="Arial" w:hAnsi="Arial" w:cs="Arial"/>
                <w:sz w:val="22"/>
                <w:szCs w:val="22"/>
              </w:rPr>
              <w:t>Atmosfera da Terra (currículo);</w:t>
            </w:r>
          </w:p>
          <w:p w:rsidR="0028565B" w:rsidRDefault="0028565B" w:rsidP="0028565B">
            <w:pPr>
              <w:pStyle w:val="Contedodatabela"/>
              <w:numPr>
                <w:ilvl w:val="0"/>
                <w:numId w:val="10"/>
              </w:numPr>
              <w:spacing w:line="360" w:lineRule="auto"/>
              <w:jc w:val="both"/>
              <w:rPr>
                <w:rFonts w:ascii="Arial" w:hAnsi="Arial" w:cs="Arial"/>
                <w:sz w:val="22"/>
                <w:szCs w:val="22"/>
              </w:rPr>
            </w:pPr>
            <w:r>
              <w:rPr>
                <w:rFonts w:ascii="Arial" w:hAnsi="Arial" w:cs="Arial"/>
                <w:sz w:val="22"/>
                <w:szCs w:val="22"/>
              </w:rPr>
              <w:t>Força; maquinas simples (PNLD pág. 295 a 302);</w:t>
            </w:r>
          </w:p>
          <w:p w:rsidR="0028565B" w:rsidRDefault="0028565B" w:rsidP="0028565B">
            <w:pPr>
              <w:pStyle w:val="Contedodatabela"/>
              <w:numPr>
                <w:ilvl w:val="0"/>
                <w:numId w:val="10"/>
              </w:numPr>
              <w:spacing w:line="360" w:lineRule="auto"/>
              <w:jc w:val="both"/>
              <w:rPr>
                <w:rFonts w:ascii="Arial" w:hAnsi="Arial" w:cs="Arial"/>
                <w:sz w:val="22"/>
                <w:szCs w:val="22"/>
              </w:rPr>
            </w:pPr>
            <w:r>
              <w:rPr>
                <w:rFonts w:ascii="Arial" w:hAnsi="Arial" w:cs="Arial"/>
                <w:sz w:val="22"/>
                <w:szCs w:val="22"/>
              </w:rPr>
              <w:t>Calor e temperatura (PNLD pág. 240 a 251);</w:t>
            </w:r>
          </w:p>
          <w:p w:rsidR="0028565B" w:rsidRDefault="0028565B" w:rsidP="0028565B">
            <w:pPr>
              <w:pStyle w:val="Contedodatabela"/>
              <w:numPr>
                <w:ilvl w:val="0"/>
                <w:numId w:val="10"/>
              </w:numPr>
              <w:spacing w:line="360" w:lineRule="auto"/>
              <w:jc w:val="both"/>
              <w:rPr>
                <w:rFonts w:ascii="Arial" w:hAnsi="Arial" w:cs="Arial"/>
                <w:sz w:val="22"/>
                <w:szCs w:val="22"/>
              </w:rPr>
            </w:pPr>
            <w:r>
              <w:rPr>
                <w:rFonts w:ascii="Arial" w:hAnsi="Arial" w:cs="Arial"/>
                <w:sz w:val="22"/>
                <w:szCs w:val="22"/>
              </w:rPr>
              <w:t>Máquinas térmicas (PNLD pág. 265);</w:t>
            </w:r>
          </w:p>
          <w:p w:rsidR="0028565B" w:rsidRDefault="0028565B" w:rsidP="0028565B">
            <w:pPr>
              <w:pStyle w:val="Contedodatabela"/>
              <w:numPr>
                <w:ilvl w:val="0"/>
                <w:numId w:val="10"/>
              </w:numPr>
              <w:spacing w:line="360" w:lineRule="auto"/>
              <w:jc w:val="both"/>
              <w:rPr>
                <w:rFonts w:ascii="Arial" w:hAnsi="Arial" w:cs="Arial"/>
                <w:sz w:val="22"/>
                <w:szCs w:val="22"/>
              </w:rPr>
            </w:pPr>
            <w:r>
              <w:rPr>
                <w:rFonts w:ascii="Arial" w:hAnsi="Arial" w:cs="Arial"/>
                <w:sz w:val="22"/>
                <w:szCs w:val="22"/>
              </w:rPr>
              <w:t>Máquinas elétricas (currículo);</w:t>
            </w:r>
          </w:p>
          <w:p w:rsidR="0028565B" w:rsidRPr="001F0440" w:rsidRDefault="0028565B" w:rsidP="0028565B">
            <w:pPr>
              <w:pStyle w:val="Contedodatabela"/>
              <w:numPr>
                <w:ilvl w:val="0"/>
                <w:numId w:val="10"/>
              </w:numPr>
              <w:spacing w:line="360" w:lineRule="auto"/>
              <w:jc w:val="both"/>
              <w:rPr>
                <w:rFonts w:ascii="Arial" w:hAnsi="Arial" w:cs="Arial"/>
                <w:sz w:val="22"/>
                <w:szCs w:val="22"/>
              </w:rPr>
            </w:pPr>
            <w:r>
              <w:rPr>
                <w:rFonts w:ascii="Arial" w:hAnsi="Arial" w:cs="Arial"/>
                <w:sz w:val="22"/>
                <w:szCs w:val="22"/>
              </w:rPr>
              <w:t>Ciência e tecnologia (currículo).</w:t>
            </w:r>
          </w:p>
        </w:tc>
      </w:tr>
      <w:tr w:rsidR="0028565B" w:rsidTr="00222C43">
        <w:trPr>
          <w:cantSplit/>
          <w:trHeight w:val="1134"/>
        </w:trPr>
        <w:tc>
          <w:tcPr>
            <w:tcW w:w="1275" w:type="dxa"/>
            <w:tcBorders>
              <w:left w:val="single" w:sz="6" w:space="0" w:color="000000"/>
              <w:bottom w:val="single" w:sz="6" w:space="0" w:color="000000"/>
            </w:tcBorders>
            <w:textDirection w:val="btLr"/>
          </w:tcPr>
          <w:p w:rsidR="0028565B" w:rsidRDefault="0028565B" w:rsidP="00222C43">
            <w:pPr>
              <w:pStyle w:val="Contedodatabela"/>
              <w:ind w:left="113" w:right="113"/>
              <w:jc w:val="center"/>
              <w:rPr>
                <w:rFonts w:ascii="Arial" w:hAnsi="Arial"/>
                <w:b/>
                <w:bCs/>
                <w:sz w:val="22"/>
                <w:szCs w:val="22"/>
              </w:rPr>
            </w:pPr>
            <w:r>
              <w:rPr>
                <w:rFonts w:ascii="Arial" w:hAnsi="Arial"/>
                <w:b/>
                <w:bCs/>
                <w:sz w:val="22"/>
                <w:szCs w:val="22"/>
              </w:rPr>
              <w:t xml:space="preserve">MATÉRIA E ENERGIA </w:t>
            </w:r>
          </w:p>
          <w:p w:rsidR="0028565B" w:rsidRDefault="0028565B" w:rsidP="00222C43">
            <w:pPr>
              <w:pStyle w:val="Contedodatabela"/>
              <w:ind w:left="113" w:right="113"/>
              <w:jc w:val="center"/>
              <w:rPr>
                <w:rFonts w:ascii="Arial" w:hAnsi="Arial"/>
                <w:b/>
                <w:bCs/>
                <w:sz w:val="22"/>
                <w:szCs w:val="22"/>
              </w:rPr>
            </w:pPr>
          </w:p>
        </w:tc>
        <w:tc>
          <w:tcPr>
            <w:tcW w:w="6237" w:type="dxa"/>
            <w:tcBorders>
              <w:left w:val="single" w:sz="6" w:space="0" w:color="000000"/>
              <w:bottom w:val="single" w:sz="6" w:space="0" w:color="000000"/>
            </w:tcBorders>
          </w:tcPr>
          <w:p w:rsidR="0028565B" w:rsidRPr="00987338" w:rsidRDefault="0028565B" w:rsidP="00222C43">
            <w:pPr>
              <w:pStyle w:val="Contedodatabela"/>
              <w:jc w:val="both"/>
              <w:rPr>
                <w:rFonts w:ascii="Arial" w:hAnsi="Arial" w:cs="Arial"/>
                <w:sz w:val="22"/>
                <w:szCs w:val="22"/>
              </w:rPr>
            </w:pPr>
            <w:r w:rsidRPr="00987338">
              <w:rPr>
                <w:rFonts w:ascii="Arial" w:hAnsi="Arial" w:cs="Arial"/>
                <w:sz w:val="22"/>
                <w:szCs w:val="22"/>
              </w:rPr>
              <w:t>(EF07CI01A). Discutir a aplicação das máquinas simples (martelo, tesoura, uma alavanca, roldana, plano inclinado entre outras) e propor soluções e invenções para a realização de tarefas mecânicas cotidianas.</w:t>
            </w:r>
          </w:p>
          <w:p w:rsidR="0028565B" w:rsidRPr="00987338" w:rsidRDefault="0028565B" w:rsidP="00222C43">
            <w:pPr>
              <w:pStyle w:val="Contedodatabela"/>
              <w:jc w:val="both"/>
              <w:rPr>
                <w:rFonts w:ascii="Arial" w:hAnsi="Arial" w:cs="Arial"/>
                <w:sz w:val="22"/>
                <w:szCs w:val="22"/>
              </w:rPr>
            </w:pPr>
            <w:r w:rsidRPr="00987338">
              <w:rPr>
                <w:rFonts w:ascii="Arial" w:hAnsi="Arial" w:cs="Arial"/>
                <w:sz w:val="22"/>
                <w:szCs w:val="22"/>
              </w:rPr>
              <w:t xml:space="preserve">(EF07CI01B). Investigar como as máquinas simples fizeram parte do cotidiano humano em diferentes períodos históricos, incluindo o desenvolvimento industrial paulista, e argumentar sobre como seu uso mudou a sociedade. </w:t>
            </w:r>
          </w:p>
          <w:p w:rsidR="0028565B" w:rsidRPr="00987338" w:rsidRDefault="0028565B" w:rsidP="00222C43">
            <w:pPr>
              <w:pStyle w:val="Contedodatabela"/>
              <w:jc w:val="both"/>
              <w:rPr>
                <w:rFonts w:ascii="Arial" w:hAnsi="Arial" w:cs="Arial"/>
                <w:sz w:val="22"/>
                <w:szCs w:val="22"/>
              </w:rPr>
            </w:pPr>
            <w:r w:rsidRPr="00987338">
              <w:rPr>
                <w:rFonts w:ascii="Arial" w:hAnsi="Arial" w:cs="Arial"/>
                <w:sz w:val="22"/>
                <w:szCs w:val="22"/>
              </w:rPr>
              <w:t>(EF07CI02). Diferenciar temperatura, calor e sensação térmica nas diferentes situações cotidianas de equilíbrio termodinâmico e identificar materiais de acordo com o processo de propagação térmica.</w:t>
            </w:r>
          </w:p>
          <w:p w:rsidR="0028565B" w:rsidRDefault="0028565B" w:rsidP="00222C43">
            <w:pPr>
              <w:pStyle w:val="Contedodatabela"/>
              <w:jc w:val="both"/>
              <w:rPr>
                <w:rFonts w:ascii="Arial" w:hAnsi="Arial"/>
                <w:sz w:val="22"/>
                <w:szCs w:val="22"/>
              </w:rPr>
            </w:pPr>
            <w:r w:rsidRPr="00987338">
              <w:rPr>
                <w:rFonts w:ascii="Arial" w:hAnsi="Arial" w:cs="Arial"/>
                <w:sz w:val="22"/>
                <w:szCs w:val="22"/>
              </w:rPr>
              <w:t>(EF07CI03) Utilizar o conhecimento das formas de propagação do calor para justificar a utilização de determinados materiais (condutores e isolantes) na vida cotidiana, explicar o princípio de funcionamento de alguns equipamentos (garrafa térmica, coletor solar etc.) e/ou construir soluções tecnológicas a partir desse conhecimento.</w:t>
            </w:r>
          </w:p>
        </w:tc>
        <w:tc>
          <w:tcPr>
            <w:tcW w:w="2977" w:type="dxa"/>
            <w:tcBorders>
              <w:left w:val="single" w:sz="6" w:space="0" w:color="000000"/>
              <w:bottom w:val="single" w:sz="6" w:space="0" w:color="000000"/>
            </w:tcBorders>
          </w:tcPr>
          <w:p w:rsidR="0028565B" w:rsidRDefault="0028565B" w:rsidP="00222C43">
            <w:pPr>
              <w:pStyle w:val="Contedodatabela"/>
              <w:jc w:val="center"/>
              <w:rPr>
                <w:rFonts w:ascii="Arial" w:hAnsi="Arial"/>
                <w:sz w:val="22"/>
                <w:szCs w:val="22"/>
              </w:rPr>
            </w:pPr>
            <w:r>
              <w:rPr>
                <w:rFonts w:ascii="Arial" w:hAnsi="Arial"/>
                <w:sz w:val="22"/>
                <w:szCs w:val="22"/>
              </w:rPr>
              <w:t>Máquinas simples</w:t>
            </w:r>
          </w:p>
          <w:p w:rsidR="0028565B" w:rsidRDefault="0028565B" w:rsidP="00222C43">
            <w:pPr>
              <w:pStyle w:val="Contedodatabela"/>
              <w:jc w:val="center"/>
              <w:rPr>
                <w:rFonts w:ascii="Arial" w:hAnsi="Arial"/>
                <w:sz w:val="22"/>
                <w:szCs w:val="22"/>
              </w:rPr>
            </w:pPr>
            <w:r>
              <w:rPr>
                <w:rFonts w:ascii="Arial" w:hAnsi="Arial"/>
                <w:sz w:val="22"/>
                <w:szCs w:val="22"/>
              </w:rPr>
              <w:t xml:space="preserve"> Formas de propagação do calor </w:t>
            </w:r>
          </w:p>
          <w:p w:rsidR="0028565B" w:rsidRDefault="0028565B" w:rsidP="00222C43">
            <w:pPr>
              <w:pStyle w:val="Contedodatabela"/>
              <w:jc w:val="center"/>
              <w:rPr>
                <w:rFonts w:ascii="Arial" w:hAnsi="Arial"/>
                <w:sz w:val="22"/>
                <w:szCs w:val="22"/>
              </w:rPr>
            </w:pPr>
            <w:r>
              <w:rPr>
                <w:rFonts w:ascii="Arial" w:hAnsi="Arial"/>
                <w:sz w:val="22"/>
                <w:szCs w:val="22"/>
              </w:rPr>
              <w:t xml:space="preserve">Equilíbrio termodinâmico e vida na Terra </w:t>
            </w:r>
          </w:p>
          <w:p w:rsidR="0028565B" w:rsidRDefault="0028565B" w:rsidP="00222C43">
            <w:pPr>
              <w:pStyle w:val="Contedodatabela"/>
              <w:jc w:val="center"/>
              <w:rPr>
                <w:rFonts w:ascii="Arial" w:hAnsi="Arial"/>
                <w:sz w:val="22"/>
                <w:szCs w:val="22"/>
              </w:rPr>
            </w:pPr>
          </w:p>
        </w:tc>
        <w:tc>
          <w:tcPr>
            <w:tcW w:w="5260" w:type="dxa"/>
            <w:vMerge/>
            <w:tcBorders>
              <w:left w:val="single" w:sz="6" w:space="0" w:color="000000"/>
              <w:bottom w:val="single" w:sz="6" w:space="0" w:color="000000"/>
              <w:right w:val="single" w:sz="6" w:space="0" w:color="000000"/>
            </w:tcBorders>
          </w:tcPr>
          <w:p w:rsidR="0028565B" w:rsidRDefault="0028565B" w:rsidP="00222C43">
            <w:pPr>
              <w:rPr>
                <w:rFonts w:hint="eastAsia"/>
              </w:rPr>
            </w:pPr>
          </w:p>
        </w:tc>
      </w:tr>
    </w:tbl>
    <w:p w:rsidR="0028565B" w:rsidRDefault="0028565B" w:rsidP="0028565B">
      <w:pPr>
        <w:rPr>
          <w:rFonts w:ascii="Arial" w:hAnsi="Arial"/>
          <w:sz w:val="22"/>
          <w:szCs w:val="22"/>
        </w:rPr>
      </w:pPr>
      <w:r>
        <w:rPr>
          <w:rFonts w:ascii="Arial" w:hAnsi="Arial"/>
          <w:sz w:val="22"/>
          <w:szCs w:val="22"/>
        </w:rPr>
        <w:t>OBSERVAÇÃO:</w:t>
      </w:r>
    </w:p>
    <w:p w:rsidR="0028565B" w:rsidRDefault="0028565B" w:rsidP="0028565B">
      <w:pPr>
        <w:numPr>
          <w:ilvl w:val="0"/>
          <w:numId w:val="1"/>
        </w:numPr>
        <w:rPr>
          <w:rFonts w:ascii="Arial" w:hAnsi="Arial"/>
          <w:sz w:val="22"/>
          <w:szCs w:val="22"/>
        </w:rPr>
      </w:pPr>
      <w:r>
        <w:rPr>
          <w:rFonts w:ascii="Arial" w:hAnsi="Arial"/>
          <w:sz w:val="22"/>
          <w:szCs w:val="22"/>
        </w:rPr>
        <w:t>Construído pelos professores da rede em reunião por área realizada em 06/02/2025;</w:t>
      </w:r>
    </w:p>
    <w:p w:rsidR="0028565B" w:rsidRDefault="0028565B" w:rsidP="0028565B">
      <w:pPr>
        <w:numPr>
          <w:ilvl w:val="0"/>
          <w:numId w:val="1"/>
        </w:numPr>
        <w:rPr>
          <w:rFonts w:ascii="Arial" w:hAnsi="Arial"/>
          <w:sz w:val="22"/>
          <w:szCs w:val="22"/>
        </w:rPr>
      </w:pPr>
      <w:r>
        <w:rPr>
          <w:rFonts w:ascii="Arial" w:hAnsi="Arial"/>
          <w:sz w:val="22"/>
          <w:szCs w:val="22"/>
        </w:rPr>
        <w:t>No campo CONTEÚDO consta qual instrumento os professores elencaram para ser utilizado como norteador do trabalho;</w:t>
      </w:r>
    </w:p>
    <w:p w:rsidR="0028565B" w:rsidRDefault="0028565B" w:rsidP="0028565B">
      <w:pPr>
        <w:numPr>
          <w:ilvl w:val="0"/>
          <w:numId w:val="1"/>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28565B" w:rsidRDefault="0028565B" w:rsidP="0028565B">
      <w:pPr>
        <w:rPr>
          <w:rFonts w:hint="eastAsia"/>
        </w:rPr>
      </w:pP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5245"/>
        <w:gridCol w:w="2977"/>
        <w:gridCol w:w="6252"/>
      </w:tblGrid>
      <w:tr w:rsidR="0028565B" w:rsidTr="00222C43">
        <w:trPr>
          <w:trHeight w:val="208"/>
        </w:trPr>
        <w:tc>
          <w:tcPr>
            <w:tcW w:w="15749" w:type="dxa"/>
            <w:gridSpan w:val="4"/>
            <w:tcBorders>
              <w:top w:val="single" w:sz="6" w:space="0" w:color="000000"/>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lastRenderedPageBreak/>
              <w:t>PLANO DE ENSINO  – 2º BIMESTRE</w:t>
            </w:r>
          </w:p>
        </w:tc>
      </w:tr>
      <w:tr w:rsidR="0028565B" w:rsidTr="00222C43">
        <w:tc>
          <w:tcPr>
            <w:tcW w:w="1275" w:type="dxa"/>
            <w:tcBorders>
              <w:left w:val="single" w:sz="6" w:space="0" w:color="000000"/>
              <w:bottom w:val="single" w:sz="6" w:space="0" w:color="000000"/>
            </w:tcBorders>
          </w:tcPr>
          <w:p w:rsidR="0028565B" w:rsidRPr="00473250" w:rsidRDefault="0028565B" w:rsidP="00222C43">
            <w:pPr>
              <w:pStyle w:val="Contedodatabela"/>
              <w:jc w:val="center"/>
              <w:rPr>
                <w:rFonts w:ascii="Arial" w:hAnsi="Arial"/>
                <w:b/>
                <w:bCs/>
                <w:sz w:val="16"/>
                <w:szCs w:val="16"/>
              </w:rPr>
            </w:pPr>
            <w:r w:rsidRPr="00473250">
              <w:rPr>
                <w:rFonts w:ascii="Arial" w:hAnsi="Arial"/>
                <w:b/>
                <w:bCs/>
                <w:sz w:val="16"/>
                <w:szCs w:val="16"/>
              </w:rPr>
              <w:t xml:space="preserve">UNIDADE </w:t>
            </w:r>
          </w:p>
          <w:p w:rsidR="0028565B" w:rsidRPr="00473250" w:rsidRDefault="0028565B" w:rsidP="00222C43">
            <w:pPr>
              <w:pStyle w:val="Contedodatabela"/>
              <w:jc w:val="center"/>
              <w:rPr>
                <w:rFonts w:ascii="Arial" w:hAnsi="Arial"/>
                <w:b/>
                <w:bCs/>
                <w:sz w:val="16"/>
                <w:szCs w:val="16"/>
              </w:rPr>
            </w:pPr>
            <w:r w:rsidRPr="00473250">
              <w:rPr>
                <w:rFonts w:ascii="Arial" w:hAnsi="Arial"/>
                <w:b/>
                <w:bCs/>
                <w:sz w:val="16"/>
                <w:szCs w:val="16"/>
              </w:rPr>
              <w:t>TEMÁTICA</w:t>
            </w:r>
          </w:p>
        </w:tc>
        <w:tc>
          <w:tcPr>
            <w:tcW w:w="5245" w:type="dxa"/>
            <w:tcBorders>
              <w:left w:val="single" w:sz="6" w:space="0" w:color="000000"/>
              <w:bottom w:val="single" w:sz="6" w:space="0" w:color="000000"/>
            </w:tcBorders>
          </w:tcPr>
          <w:p w:rsidR="0028565B" w:rsidRPr="00473250" w:rsidRDefault="0028565B" w:rsidP="00222C43">
            <w:pPr>
              <w:pStyle w:val="Contedodatabela"/>
              <w:jc w:val="center"/>
              <w:rPr>
                <w:rFonts w:ascii="Arial" w:hAnsi="Arial"/>
                <w:b/>
                <w:bCs/>
                <w:sz w:val="16"/>
                <w:szCs w:val="16"/>
              </w:rPr>
            </w:pPr>
            <w:r w:rsidRPr="00473250">
              <w:rPr>
                <w:rFonts w:ascii="Arial" w:hAnsi="Arial"/>
                <w:b/>
                <w:bCs/>
                <w:sz w:val="16"/>
                <w:szCs w:val="16"/>
              </w:rPr>
              <w:t>HABILIDADE</w:t>
            </w:r>
          </w:p>
        </w:tc>
        <w:tc>
          <w:tcPr>
            <w:tcW w:w="2977" w:type="dxa"/>
            <w:tcBorders>
              <w:left w:val="single" w:sz="6" w:space="0" w:color="000000"/>
              <w:bottom w:val="single" w:sz="6" w:space="0" w:color="000000"/>
            </w:tcBorders>
          </w:tcPr>
          <w:p w:rsidR="0028565B" w:rsidRPr="00473250" w:rsidRDefault="0028565B" w:rsidP="00222C43">
            <w:pPr>
              <w:pStyle w:val="Contedodatabela"/>
              <w:jc w:val="center"/>
              <w:rPr>
                <w:rFonts w:ascii="Arial" w:hAnsi="Arial"/>
                <w:b/>
                <w:bCs/>
                <w:sz w:val="16"/>
                <w:szCs w:val="16"/>
              </w:rPr>
            </w:pPr>
            <w:r w:rsidRPr="00473250">
              <w:rPr>
                <w:rFonts w:ascii="Arial" w:hAnsi="Arial"/>
                <w:b/>
                <w:bCs/>
                <w:sz w:val="16"/>
                <w:szCs w:val="16"/>
              </w:rPr>
              <w:t>OBJETO DE CONHECIMENTO</w:t>
            </w:r>
          </w:p>
        </w:tc>
        <w:tc>
          <w:tcPr>
            <w:tcW w:w="6252" w:type="dxa"/>
            <w:tcBorders>
              <w:left w:val="single" w:sz="6" w:space="0" w:color="000000"/>
              <w:bottom w:val="single" w:sz="6" w:space="0" w:color="000000"/>
              <w:right w:val="single" w:sz="6" w:space="0" w:color="000000"/>
            </w:tcBorders>
          </w:tcPr>
          <w:p w:rsidR="0028565B" w:rsidRPr="00473250" w:rsidRDefault="0028565B" w:rsidP="00222C43">
            <w:pPr>
              <w:pStyle w:val="Contedodatabela"/>
              <w:jc w:val="center"/>
              <w:rPr>
                <w:rFonts w:ascii="Arial" w:hAnsi="Arial"/>
                <w:b/>
                <w:bCs/>
                <w:sz w:val="16"/>
                <w:szCs w:val="16"/>
              </w:rPr>
            </w:pPr>
            <w:r w:rsidRPr="00473250">
              <w:rPr>
                <w:rFonts w:ascii="Arial" w:hAnsi="Arial"/>
                <w:b/>
                <w:bCs/>
                <w:sz w:val="16"/>
                <w:szCs w:val="16"/>
              </w:rPr>
              <w:t>CONTEÚDO</w:t>
            </w:r>
          </w:p>
        </w:tc>
      </w:tr>
      <w:tr w:rsidR="0028565B" w:rsidTr="00222C43">
        <w:trPr>
          <w:cantSplit/>
          <w:trHeight w:val="1134"/>
        </w:trPr>
        <w:tc>
          <w:tcPr>
            <w:tcW w:w="1275" w:type="dxa"/>
            <w:tcBorders>
              <w:left w:val="single" w:sz="6" w:space="0" w:color="000000"/>
              <w:bottom w:val="single" w:sz="4" w:space="0" w:color="auto"/>
            </w:tcBorders>
            <w:textDirection w:val="btLr"/>
          </w:tcPr>
          <w:p w:rsidR="0028565B" w:rsidRDefault="0028565B" w:rsidP="00222C43">
            <w:pPr>
              <w:pStyle w:val="Contedodatabela"/>
              <w:ind w:left="113" w:right="113"/>
              <w:jc w:val="center"/>
              <w:rPr>
                <w:rFonts w:ascii="Arial" w:hAnsi="Arial"/>
                <w:b/>
                <w:bCs/>
                <w:sz w:val="22"/>
                <w:szCs w:val="22"/>
              </w:rPr>
            </w:pPr>
            <w:r>
              <w:rPr>
                <w:rFonts w:ascii="Arial" w:hAnsi="Arial"/>
                <w:b/>
                <w:bCs/>
                <w:sz w:val="22"/>
                <w:szCs w:val="22"/>
              </w:rPr>
              <w:t>MATÉRIA E ENERGIA</w:t>
            </w:r>
          </w:p>
        </w:tc>
        <w:tc>
          <w:tcPr>
            <w:tcW w:w="5245" w:type="dxa"/>
            <w:tcBorders>
              <w:left w:val="single" w:sz="6" w:space="0" w:color="000000"/>
              <w:bottom w:val="single" w:sz="4" w:space="0" w:color="auto"/>
            </w:tcBorders>
          </w:tcPr>
          <w:p w:rsidR="002F415C" w:rsidRPr="002F415C" w:rsidRDefault="002F415C" w:rsidP="002F415C">
            <w:pPr>
              <w:pStyle w:val="Contedodatabela"/>
              <w:jc w:val="both"/>
              <w:rPr>
                <w:rFonts w:ascii="Arial" w:hAnsi="Arial" w:cs="Arial"/>
                <w:sz w:val="22"/>
                <w:szCs w:val="22"/>
              </w:rPr>
            </w:pPr>
            <w:r>
              <w:rPr>
                <w:rFonts w:ascii="Arial" w:hAnsi="Arial" w:cs="Arial"/>
                <w:sz w:val="22"/>
                <w:szCs w:val="22"/>
              </w:rPr>
              <w:t>(EF07CI04</w:t>
            </w:r>
            <w:proofErr w:type="gramStart"/>
            <w:r>
              <w:rPr>
                <w:rFonts w:ascii="Arial" w:hAnsi="Arial" w:cs="Arial"/>
                <w:sz w:val="22"/>
                <w:szCs w:val="22"/>
              </w:rPr>
              <w:t xml:space="preserve">) </w:t>
            </w:r>
            <w:r w:rsidRPr="002F415C">
              <w:rPr>
                <w:rFonts w:ascii="Arial" w:hAnsi="Arial" w:cs="Arial"/>
                <w:sz w:val="22"/>
                <w:szCs w:val="22"/>
              </w:rPr>
              <w:t>Avaliar</w:t>
            </w:r>
            <w:proofErr w:type="gramEnd"/>
            <w:r w:rsidRPr="002F415C">
              <w:rPr>
                <w:rFonts w:ascii="Arial" w:hAnsi="Arial" w:cs="Arial"/>
                <w:sz w:val="22"/>
                <w:szCs w:val="22"/>
              </w:rPr>
              <w:t xml:space="preserve"> o papel do equilíbrio termodinâmico para a manutenção da vida na Terra, para o funcionamento de máquinas térmicas e em outras situações cotidianas.</w:t>
            </w:r>
          </w:p>
          <w:p w:rsidR="002F415C" w:rsidRDefault="002F415C" w:rsidP="00222C43">
            <w:pPr>
              <w:pStyle w:val="Contedodatabela"/>
              <w:jc w:val="both"/>
              <w:rPr>
                <w:rFonts w:ascii="Arial" w:hAnsi="Arial" w:cs="Arial"/>
                <w:sz w:val="22"/>
                <w:szCs w:val="22"/>
              </w:rPr>
            </w:pPr>
          </w:p>
          <w:p w:rsidR="0028565B" w:rsidRPr="00CD2A72" w:rsidRDefault="0028565B" w:rsidP="00222C43">
            <w:pPr>
              <w:pStyle w:val="Contedodatabela"/>
              <w:jc w:val="both"/>
              <w:rPr>
                <w:rFonts w:ascii="Arial" w:hAnsi="Arial" w:cs="Arial"/>
                <w:sz w:val="22"/>
                <w:szCs w:val="22"/>
              </w:rPr>
            </w:pPr>
            <w:r w:rsidRPr="00CD2A72">
              <w:rPr>
                <w:rFonts w:ascii="Arial" w:hAnsi="Arial" w:cs="Arial"/>
                <w:sz w:val="22"/>
                <w:szCs w:val="22"/>
              </w:rPr>
              <w:t>(EF07CI05). Discutir o uso de diferentes tipos de combustível e máquinas térmicas ao longo do tempo, para avaliar avanços, questões econômicas e problemas socioambientais causados pela produção e uso desses materiais e máquinas.</w:t>
            </w:r>
          </w:p>
          <w:p w:rsidR="0028565B" w:rsidRDefault="0028565B" w:rsidP="00222C43">
            <w:pPr>
              <w:pStyle w:val="Contedodatabela"/>
              <w:jc w:val="both"/>
              <w:rPr>
                <w:rFonts w:ascii="Arial" w:hAnsi="Arial" w:cs="Arial"/>
                <w:sz w:val="22"/>
                <w:szCs w:val="22"/>
              </w:rPr>
            </w:pPr>
          </w:p>
          <w:p w:rsidR="0028565B" w:rsidRPr="00CD2A72" w:rsidRDefault="0028565B" w:rsidP="00222C43">
            <w:pPr>
              <w:pStyle w:val="Contedodatabela"/>
              <w:jc w:val="both"/>
              <w:rPr>
                <w:rFonts w:ascii="Arial" w:hAnsi="Arial" w:cs="Arial"/>
                <w:sz w:val="22"/>
                <w:szCs w:val="22"/>
              </w:rPr>
            </w:pPr>
            <w:r w:rsidRPr="00CD2A72">
              <w:rPr>
                <w:rFonts w:ascii="Arial" w:hAnsi="Arial" w:cs="Arial"/>
                <w:sz w:val="22"/>
                <w:szCs w:val="22"/>
              </w:rPr>
              <w:t>(EF07CI06). Discutir e avaliar mudanças econômicas, culturais e sociais, tanto na vida cotidiana quanto no mundo do trabalho, decorrentes do desenvolvimento de novos materiais e tecnologias (como automação e informatização).</w:t>
            </w:r>
          </w:p>
          <w:p w:rsidR="0028565B" w:rsidRDefault="0028565B" w:rsidP="00222C43">
            <w:pPr>
              <w:pStyle w:val="Contedodatabela"/>
              <w:jc w:val="both"/>
              <w:rPr>
                <w:rFonts w:ascii="Arial" w:hAnsi="Arial" w:cs="Arial"/>
                <w:sz w:val="22"/>
                <w:szCs w:val="22"/>
              </w:rPr>
            </w:pPr>
          </w:p>
          <w:p w:rsidR="0028565B" w:rsidRPr="00DE2666" w:rsidRDefault="0028565B" w:rsidP="00222C43">
            <w:pPr>
              <w:pStyle w:val="Contedodatabela"/>
              <w:jc w:val="both"/>
              <w:rPr>
                <w:rFonts w:ascii="Arial" w:hAnsi="Arial" w:cs="Arial"/>
                <w:sz w:val="22"/>
                <w:szCs w:val="22"/>
              </w:rPr>
            </w:pPr>
            <w:r w:rsidRPr="00CD2A72">
              <w:rPr>
                <w:rFonts w:ascii="Arial" w:hAnsi="Arial" w:cs="Arial"/>
                <w:sz w:val="22"/>
                <w:szCs w:val="22"/>
              </w:rPr>
              <w:t>(EF07CI17*) Reconhecer e explicar como a tecnologia da informação e comunicação está presente na sociedade e propor seu uso consciente em situações do cotidiano e para o trabalho.</w:t>
            </w:r>
          </w:p>
        </w:tc>
        <w:tc>
          <w:tcPr>
            <w:tcW w:w="2977" w:type="dxa"/>
            <w:tcBorders>
              <w:left w:val="single" w:sz="6" w:space="0" w:color="000000"/>
              <w:bottom w:val="single" w:sz="4" w:space="0" w:color="auto"/>
            </w:tcBorders>
          </w:tcPr>
          <w:p w:rsidR="0028565B" w:rsidRDefault="0028565B" w:rsidP="00222C43">
            <w:pPr>
              <w:pStyle w:val="Contedodatabela"/>
              <w:jc w:val="center"/>
              <w:rPr>
                <w:rFonts w:ascii="Arial" w:hAnsi="Arial"/>
                <w:sz w:val="22"/>
                <w:szCs w:val="22"/>
              </w:rPr>
            </w:pPr>
            <w:r>
              <w:rPr>
                <w:rFonts w:ascii="Arial" w:hAnsi="Arial"/>
                <w:sz w:val="22"/>
                <w:szCs w:val="22"/>
              </w:rPr>
              <w:t>História dos combustíveis e das máquinas térmicas.</w:t>
            </w:r>
          </w:p>
          <w:p w:rsidR="0028565B" w:rsidRDefault="0028565B" w:rsidP="00222C43">
            <w:pPr>
              <w:pStyle w:val="Contedodatabela"/>
              <w:jc w:val="center"/>
              <w:rPr>
                <w:rFonts w:ascii="Arial" w:hAnsi="Arial"/>
                <w:sz w:val="22"/>
                <w:szCs w:val="22"/>
              </w:rPr>
            </w:pPr>
            <w:r>
              <w:rPr>
                <w:rFonts w:ascii="Arial" w:hAnsi="Arial"/>
                <w:sz w:val="22"/>
                <w:szCs w:val="22"/>
              </w:rPr>
              <w:t>Diversidade de ecossistemas.</w:t>
            </w:r>
          </w:p>
        </w:tc>
        <w:tc>
          <w:tcPr>
            <w:tcW w:w="6252" w:type="dxa"/>
            <w:vMerge w:val="restart"/>
            <w:tcBorders>
              <w:left w:val="single" w:sz="6" w:space="0" w:color="000000"/>
              <w:right w:val="single" w:sz="6" w:space="0" w:color="000000"/>
            </w:tcBorders>
          </w:tcPr>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Combustíveis fósseis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Desmatamento; queimadas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Efeito estufa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Mudanças climáticas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Eventos climáticos extremos (PNLD pág. 76 a 78);</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Conscientização ambiental (PNLD pág.79);</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Sustentabilidade (PNLD pág.118);</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Objetivos de desenvolvimento sustentável (ODS)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Agenda 2030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Plano de intervenção sustentável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Microrganismo (PNLD pág.195);</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Doenças causadas por microrganismos (PNLD pág. 201 a 204);</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Invertebrados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Vertebrados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Plantas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Biodiversidade local (currículo);</w:t>
            </w:r>
          </w:p>
          <w:p w:rsidR="0028565B"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Sustentabilidade (currículo);</w:t>
            </w:r>
          </w:p>
          <w:p w:rsidR="0028565B" w:rsidRPr="00481C5C" w:rsidRDefault="0028565B" w:rsidP="0028565B">
            <w:pPr>
              <w:pStyle w:val="PargrafodaLista"/>
              <w:numPr>
                <w:ilvl w:val="0"/>
                <w:numId w:val="11"/>
              </w:numPr>
              <w:suppressAutoHyphens/>
              <w:spacing w:line="360" w:lineRule="auto"/>
              <w:jc w:val="both"/>
              <w:rPr>
                <w:rFonts w:ascii="Arial" w:hAnsi="Arial"/>
                <w:sz w:val="22"/>
                <w:szCs w:val="22"/>
              </w:rPr>
            </w:pPr>
            <w:r>
              <w:rPr>
                <w:rFonts w:ascii="Arial" w:hAnsi="Arial"/>
                <w:sz w:val="22"/>
                <w:szCs w:val="22"/>
              </w:rPr>
              <w:t>Biodiversidade (currículo).</w:t>
            </w:r>
          </w:p>
        </w:tc>
      </w:tr>
      <w:tr w:rsidR="0028565B" w:rsidTr="00371741">
        <w:trPr>
          <w:cantSplit/>
          <w:trHeight w:val="3636"/>
        </w:trPr>
        <w:tc>
          <w:tcPr>
            <w:tcW w:w="1275" w:type="dxa"/>
            <w:tcBorders>
              <w:top w:val="single" w:sz="4" w:space="0" w:color="auto"/>
              <w:left w:val="single" w:sz="6" w:space="0" w:color="000000"/>
              <w:bottom w:val="single" w:sz="4" w:space="0" w:color="auto"/>
            </w:tcBorders>
            <w:textDirection w:val="btLr"/>
          </w:tcPr>
          <w:p w:rsidR="0028565B" w:rsidRDefault="0028565B" w:rsidP="00222C43">
            <w:pPr>
              <w:pStyle w:val="Contedodatabela"/>
              <w:ind w:left="113" w:right="113"/>
              <w:jc w:val="center"/>
              <w:rPr>
                <w:rFonts w:ascii="Arial" w:hAnsi="Arial"/>
                <w:b/>
                <w:bCs/>
                <w:sz w:val="22"/>
                <w:szCs w:val="22"/>
              </w:rPr>
            </w:pPr>
            <w:r>
              <w:rPr>
                <w:rFonts w:ascii="Arial" w:hAnsi="Arial"/>
                <w:b/>
                <w:bCs/>
                <w:sz w:val="22"/>
                <w:szCs w:val="22"/>
              </w:rPr>
              <w:t>TERRA E UNIVERSO</w:t>
            </w:r>
          </w:p>
        </w:tc>
        <w:tc>
          <w:tcPr>
            <w:tcW w:w="5245" w:type="dxa"/>
            <w:tcBorders>
              <w:top w:val="single" w:sz="4" w:space="0" w:color="auto"/>
              <w:left w:val="single" w:sz="6" w:space="0" w:color="000000"/>
              <w:bottom w:val="single" w:sz="4" w:space="0" w:color="auto"/>
            </w:tcBorders>
          </w:tcPr>
          <w:p w:rsidR="0028565B" w:rsidRDefault="0028565B" w:rsidP="00222C43">
            <w:pPr>
              <w:pStyle w:val="Contedodatabela"/>
              <w:jc w:val="both"/>
              <w:rPr>
                <w:rFonts w:ascii="Arial" w:hAnsi="Arial"/>
                <w:sz w:val="22"/>
                <w:szCs w:val="22"/>
              </w:rPr>
            </w:pPr>
            <w:r>
              <w:rPr>
                <w:rFonts w:ascii="Arial" w:hAnsi="Arial"/>
                <w:sz w:val="22"/>
                <w:szCs w:val="22"/>
              </w:rPr>
              <w:t>(EF07CI13A). Identificar e descrever o mecanismo natural do efeito estufa e seu papel fundamental para o desenvolvimento da vida na Terra.</w:t>
            </w:r>
          </w:p>
          <w:p w:rsidR="0028565B" w:rsidRDefault="0028565B" w:rsidP="00222C43">
            <w:pPr>
              <w:pStyle w:val="Contedodatabela"/>
              <w:jc w:val="both"/>
              <w:rPr>
                <w:rFonts w:ascii="Arial" w:hAnsi="Arial"/>
                <w:sz w:val="22"/>
                <w:szCs w:val="22"/>
              </w:rPr>
            </w:pPr>
          </w:p>
          <w:p w:rsidR="0028565B" w:rsidRDefault="0028565B" w:rsidP="00222C43">
            <w:pPr>
              <w:pStyle w:val="Contedodatabela"/>
              <w:jc w:val="both"/>
              <w:rPr>
                <w:rFonts w:ascii="Arial" w:hAnsi="Arial"/>
                <w:sz w:val="22"/>
                <w:szCs w:val="22"/>
              </w:rPr>
            </w:pPr>
            <w:r>
              <w:rPr>
                <w:rFonts w:ascii="Arial" w:hAnsi="Arial"/>
                <w:sz w:val="22"/>
                <w:szCs w:val="22"/>
              </w:rPr>
              <w:t>(EF07CI13B). Identificar, avaliar e discutir as ações humanas responsáveis pelo aumento artificial do efeito estufa (como a queima dos combustíveis fósseis, o desmatamento, as queimadas e a pecuária) a fim de planejar e comunicar propostas para a reversão ou controle desse quadro.</w:t>
            </w:r>
          </w:p>
          <w:p w:rsidR="0028565B" w:rsidRDefault="0028565B" w:rsidP="00222C43">
            <w:pPr>
              <w:pStyle w:val="Contedodatabela"/>
              <w:jc w:val="both"/>
              <w:rPr>
                <w:rFonts w:ascii="Arial" w:hAnsi="Arial"/>
                <w:sz w:val="22"/>
                <w:szCs w:val="22"/>
              </w:rPr>
            </w:pPr>
          </w:p>
          <w:p w:rsidR="0028565B" w:rsidRDefault="0028565B" w:rsidP="00222C43">
            <w:pPr>
              <w:pStyle w:val="Contedodatabela"/>
              <w:jc w:val="both"/>
              <w:rPr>
                <w:rFonts w:ascii="Arial" w:hAnsi="Arial"/>
                <w:sz w:val="22"/>
                <w:szCs w:val="22"/>
              </w:rPr>
            </w:pPr>
            <w:r>
              <w:rPr>
                <w:rFonts w:ascii="Arial" w:hAnsi="Arial"/>
                <w:sz w:val="22"/>
                <w:szCs w:val="22"/>
              </w:rPr>
              <w:t xml:space="preserve">(EF07CI14A). Identificar, representar e descrever, por meio de evidências, a ação dos raios solares sobre o planeta Terra, a relação entre a existência da vida e a composição da atmosfera, incluindo a camada de ozônio. </w:t>
            </w:r>
          </w:p>
        </w:tc>
        <w:tc>
          <w:tcPr>
            <w:tcW w:w="2977" w:type="dxa"/>
            <w:tcBorders>
              <w:top w:val="single" w:sz="4" w:space="0" w:color="auto"/>
              <w:left w:val="single" w:sz="6" w:space="0" w:color="000000"/>
              <w:bottom w:val="single" w:sz="4" w:space="0" w:color="auto"/>
            </w:tcBorders>
          </w:tcPr>
          <w:p w:rsidR="0028565B" w:rsidRDefault="0028565B" w:rsidP="00222C43">
            <w:pPr>
              <w:pStyle w:val="Contedodatabela"/>
              <w:jc w:val="center"/>
              <w:rPr>
                <w:rFonts w:ascii="Arial" w:hAnsi="Arial"/>
                <w:sz w:val="22"/>
                <w:szCs w:val="22"/>
              </w:rPr>
            </w:pPr>
            <w:r>
              <w:rPr>
                <w:rFonts w:ascii="Arial" w:hAnsi="Arial"/>
                <w:sz w:val="22"/>
                <w:szCs w:val="22"/>
              </w:rPr>
              <w:t>Efeito estufa.</w:t>
            </w:r>
          </w:p>
        </w:tc>
        <w:tc>
          <w:tcPr>
            <w:tcW w:w="6252" w:type="dxa"/>
            <w:vMerge/>
            <w:tcBorders>
              <w:left w:val="single" w:sz="6" w:space="0" w:color="000000"/>
              <w:bottom w:val="single" w:sz="4" w:space="0" w:color="auto"/>
              <w:right w:val="single" w:sz="6" w:space="0" w:color="000000"/>
            </w:tcBorders>
          </w:tcPr>
          <w:p w:rsidR="0028565B" w:rsidRDefault="0028565B" w:rsidP="00222C43">
            <w:pPr>
              <w:jc w:val="both"/>
              <w:rPr>
                <w:rFonts w:ascii="Arial" w:hAnsi="Arial"/>
                <w:sz w:val="22"/>
                <w:szCs w:val="22"/>
              </w:rPr>
            </w:pPr>
          </w:p>
        </w:tc>
      </w:tr>
      <w:tr w:rsidR="0028565B" w:rsidTr="00371741">
        <w:trPr>
          <w:cantSplit/>
          <w:trHeight w:val="1134"/>
        </w:trPr>
        <w:tc>
          <w:tcPr>
            <w:tcW w:w="1275" w:type="dxa"/>
            <w:tcBorders>
              <w:top w:val="single" w:sz="4" w:space="0" w:color="auto"/>
              <w:left w:val="single" w:sz="6" w:space="0" w:color="000000"/>
              <w:bottom w:val="single" w:sz="6" w:space="0" w:color="000000"/>
            </w:tcBorders>
            <w:textDirection w:val="btLr"/>
          </w:tcPr>
          <w:p w:rsidR="0028565B" w:rsidRDefault="0028565B" w:rsidP="00222C43">
            <w:pPr>
              <w:pStyle w:val="Contedodatabela"/>
              <w:ind w:left="113" w:right="113"/>
              <w:jc w:val="center"/>
              <w:rPr>
                <w:rFonts w:ascii="Arial" w:hAnsi="Arial"/>
                <w:b/>
                <w:bCs/>
                <w:sz w:val="22"/>
                <w:szCs w:val="22"/>
              </w:rPr>
            </w:pPr>
            <w:r>
              <w:rPr>
                <w:rFonts w:ascii="Arial" w:hAnsi="Arial"/>
                <w:b/>
                <w:bCs/>
                <w:sz w:val="22"/>
                <w:szCs w:val="22"/>
              </w:rPr>
              <w:lastRenderedPageBreak/>
              <w:t>VIDA E EVOLUÇÃO</w:t>
            </w:r>
          </w:p>
        </w:tc>
        <w:tc>
          <w:tcPr>
            <w:tcW w:w="5245" w:type="dxa"/>
            <w:tcBorders>
              <w:top w:val="single" w:sz="4" w:space="0" w:color="auto"/>
              <w:left w:val="single" w:sz="6" w:space="0" w:color="000000"/>
              <w:bottom w:val="single" w:sz="6" w:space="0" w:color="000000"/>
            </w:tcBorders>
          </w:tcPr>
          <w:p w:rsidR="0028565B" w:rsidRPr="00DE2666" w:rsidRDefault="0028565B" w:rsidP="00222C43">
            <w:pPr>
              <w:pStyle w:val="Contedodatabela"/>
              <w:jc w:val="both"/>
              <w:rPr>
                <w:rFonts w:ascii="Arial" w:hAnsi="Arial" w:cs="Arial"/>
                <w:sz w:val="22"/>
                <w:szCs w:val="22"/>
              </w:rPr>
            </w:pPr>
            <w:r w:rsidRPr="00DE2666">
              <w:rPr>
                <w:rFonts w:ascii="Arial" w:hAnsi="Arial" w:cs="Arial"/>
                <w:sz w:val="22"/>
                <w:szCs w:val="22"/>
              </w:rPr>
              <w:t>(EF07CI10A). Identificar as principais características de vírus e bactérias e as principais patologias que provocam no organismo humano.</w:t>
            </w:r>
          </w:p>
          <w:p w:rsidR="0028565B"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sz w:val="22"/>
                <w:szCs w:val="22"/>
              </w:rPr>
            </w:pPr>
            <w:r w:rsidRPr="00DE2666">
              <w:rPr>
                <w:rFonts w:ascii="Arial" w:hAnsi="Arial" w:cs="Arial"/>
                <w:sz w:val="22"/>
                <w:szCs w:val="22"/>
              </w:rPr>
              <w:t>(EF07CI07) Caracterizar os principais ecossistemas brasileiros quanto à paisagem, à quantidade de água, ao tipo de solo, à disponibilidade de luz solar, à temperatura etc., correlacionando essas características à flora e fauna específicas.</w:t>
            </w:r>
          </w:p>
        </w:tc>
        <w:tc>
          <w:tcPr>
            <w:tcW w:w="2977" w:type="dxa"/>
            <w:tcBorders>
              <w:top w:val="single" w:sz="4" w:space="0" w:color="auto"/>
              <w:left w:val="single" w:sz="6" w:space="0" w:color="000000"/>
              <w:bottom w:val="single" w:sz="6" w:space="0" w:color="000000"/>
            </w:tcBorders>
          </w:tcPr>
          <w:p w:rsidR="0028565B" w:rsidRDefault="0028565B" w:rsidP="00222C43">
            <w:pPr>
              <w:pStyle w:val="Contedodatabela"/>
              <w:jc w:val="center"/>
              <w:rPr>
                <w:rFonts w:ascii="Arial" w:hAnsi="Arial"/>
                <w:sz w:val="22"/>
                <w:szCs w:val="22"/>
              </w:rPr>
            </w:pPr>
            <w:r>
              <w:rPr>
                <w:rFonts w:ascii="Arial" w:hAnsi="Arial"/>
                <w:sz w:val="22"/>
                <w:szCs w:val="22"/>
              </w:rPr>
              <w:t>Diversidade de ecossistemas Programas e indicadores de saúde pública</w:t>
            </w:r>
          </w:p>
        </w:tc>
        <w:tc>
          <w:tcPr>
            <w:tcW w:w="6252" w:type="dxa"/>
            <w:tcBorders>
              <w:top w:val="single" w:sz="4" w:space="0" w:color="auto"/>
              <w:left w:val="single" w:sz="6" w:space="0" w:color="000000"/>
              <w:bottom w:val="single" w:sz="6" w:space="0" w:color="000000"/>
              <w:right w:val="single" w:sz="6" w:space="0" w:color="000000"/>
            </w:tcBorders>
          </w:tcPr>
          <w:p w:rsidR="0028565B" w:rsidRDefault="0028565B" w:rsidP="00222C43">
            <w:pPr>
              <w:jc w:val="both"/>
              <w:rPr>
                <w:rFonts w:ascii="Arial" w:hAnsi="Arial"/>
                <w:sz w:val="22"/>
                <w:szCs w:val="22"/>
              </w:rPr>
            </w:pPr>
          </w:p>
        </w:tc>
      </w:tr>
    </w:tbl>
    <w:p w:rsidR="00F47B8C" w:rsidRDefault="00F47B8C" w:rsidP="00F47B8C">
      <w:pPr>
        <w:rPr>
          <w:rFonts w:ascii="Arial" w:hAnsi="Arial"/>
          <w:sz w:val="22"/>
          <w:szCs w:val="22"/>
        </w:rPr>
      </w:pPr>
      <w:r>
        <w:rPr>
          <w:rFonts w:ascii="Arial" w:hAnsi="Arial"/>
          <w:sz w:val="22"/>
          <w:szCs w:val="22"/>
        </w:rPr>
        <w:t>OBSERVAÇÃO:</w:t>
      </w:r>
    </w:p>
    <w:p w:rsidR="00F47B8C" w:rsidRDefault="00F47B8C" w:rsidP="00F47B8C">
      <w:pPr>
        <w:numPr>
          <w:ilvl w:val="0"/>
          <w:numId w:val="14"/>
        </w:numPr>
        <w:rPr>
          <w:rFonts w:ascii="Arial" w:hAnsi="Arial"/>
          <w:sz w:val="22"/>
          <w:szCs w:val="22"/>
        </w:rPr>
      </w:pPr>
      <w:r>
        <w:rPr>
          <w:rFonts w:ascii="Arial" w:hAnsi="Arial"/>
          <w:sz w:val="22"/>
          <w:szCs w:val="22"/>
        </w:rPr>
        <w:t>Construído pelos professores da rede em reunião por área realizada em 06/02/2025 e revisado no HTPC por área do dia 08/05/2025;</w:t>
      </w:r>
    </w:p>
    <w:p w:rsidR="00F47B8C" w:rsidRDefault="00F47B8C" w:rsidP="00F47B8C">
      <w:pPr>
        <w:numPr>
          <w:ilvl w:val="0"/>
          <w:numId w:val="14"/>
        </w:numPr>
        <w:rPr>
          <w:rFonts w:ascii="Arial" w:hAnsi="Arial"/>
          <w:sz w:val="22"/>
          <w:szCs w:val="22"/>
        </w:rPr>
      </w:pPr>
      <w:r>
        <w:rPr>
          <w:rFonts w:ascii="Arial" w:hAnsi="Arial"/>
          <w:sz w:val="22"/>
          <w:szCs w:val="22"/>
        </w:rPr>
        <w:t>No campo CONTEÚDO consta qual instrumento os professores elencaram para ser utilizado como norteador do trabalho;</w:t>
      </w:r>
    </w:p>
    <w:p w:rsidR="00F47B8C" w:rsidRDefault="00F47B8C" w:rsidP="00F47B8C">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F81BF6" w:rsidRDefault="00F81BF6" w:rsidP="00F47B8C">
      <w:pPr>
        <w:numPr>
          <w:ilvl w:val="0"/>
          <w:numId w:val="14"/>
        </w:numPr>
        <w:suppressAutoHyphens w:val="0"/>
        <w:rPr>
          <w:rFonts w:ascii="Arial" w:eastAsia="Arial" w:hAnsi="Arial" w:cs="Arial"/>
          <w:sz w:val="22"/>
          <w:szCs w:val="22"/>
        </w:rPr>
      </w:pPr>
      <w:r>
        <w:rPr>
          <w:rFonts w:ascii="Arial" w:eastAsia="Arial" w:hAnsi="Arial" w:cs="Arial"/>
          <w:sz w:val="22"/>
          <w:szCs w:val="22"/>
        </w:rPr>
        <w:br w:type="page"/>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237"/>
        <w:gridCol w:w="2977"/>
        <w:gridCol w:w="5260"/>
      </w:tblGrid>
      <w:tr w:rsidR="00F81BF6" w:rsidTr="00371741">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F81BF6" w:rsidRDefault="00F81BF6" w:rsidP="00371741">
            <w:pPr>
              <w:pStyle w:val="Contedodatabela"/>
              <w:jc w:val="center"/>
              <w:rPr>
                <w:rFonts w:ascii="Arial" w:hAnsi="Arial"/>
                <w:b/>
                <w:bCs/>
                <w:sz w:val="22"/>
                <w:szCs w:val="22"/>
              </w:rPr>
            </w:pPr>
            <w:r>
              <w:rPr>
                <w:rFonts w:ascii="Arial" w:hAnsi="Arial"/>
                <w:b/>
                <w:bCs/>
                <w:sz w:val="22"/>
                <w:szCs w:val="22"/>
              </w:rPr>
              <w:lastRenderedPageBreak/>
              <w:t>PLANO DE ENSINO  – 3º BIMESTRE</w:t>
            </w:r>
          </w:p>
        </w:tc>
      </w:tr>
      <w:tr w:rsidR="00F81BF6" w:rsidTr="00371741">
        <w:tc>
          <w:tcPr>
            <w:tcW w:w="1275" w:type="dxa"/>
            <w:tcBorders>
              <w:left w:val="single" w:sz="6" w:space="0" w:color="000000"/>
              <w:bottom w:val="single" w:sz="6" w:space="0" w:color="000000"/>
            </w:tcBorders>
          </w:tcPr>
          <w:p w:rsidR="00F81BF6" w:rsidRDefault="00F81BF6" w:rsidP="00371741">
            <w:pPr>
              <w:pStyle w:val="Contedodatabela"/>
              <w:jc w:val="center"/>
              <w:rPr>
                <w:rFonts w:ascii="Arial" w:hAnsi="Arial"/>
                <w:b/>
                <w:bCs/>
                <w:sz w:val="22"/>
                <w:szCs w:val="22"/>
              </w:rPr>
            </w:pPr>
            <w:r>
              <w:rPr>
                <w:rFonts w:ascii="Arial" w:hAnsi="Arial"/>
                <w:b/>
                <w:bCs/>
                <w:sz w:val="22"/>
                <w:szCs w:val="22"/>
              </w:rPr>
              <w:t xml:space="preserve">UNIDADE </w:t>
            </w:r>
          </w:p>
          <w:p w:rsidR="00F81BF6" w:rsidRDefault="00F81BF6" w:rsidP="00371741">
            <w:pPr>
              <w:pStyle w:val="Contedodatabela"/>
              <w:jc w:val="center"/>
              <w:rPr>
                <w:rFonts w:ascii="Arial" w:hAnsi="Arial"/>
                <w:b/>
                <w:bCs/>
                <w:sz w:val="22"/>
                <w:szCs w:val="22"/>
              </w:rPr>
            </w:pPr>
            <w:r>
              <w:rPr>
                <w:rFonts w:ascii="Arial" w:hAnsi="Arial"/>
                <w:b/>
                <w:bCs/>
                <w:sz w:val="22"/>
                <w:szCs w:val="22"/>
              </w:rPr>
              <w:t>TEMÁTICA</w:t>
            </w:r>
          </w:p>
        </w:tc>
        <w:tc>
          <w:tcPr>
            <w:tcW w:w="6237" w:type="dxa"/>
            <w:tcBorders>
              <w:left w:val="single" w:sz="6" w:space="0" w:color="000000"/>
              <w:bottom w:val="single" w:sz="6" w:space="0" w:color="000000"/>
            </w:tcBorders>
          </w:tcPr>
          <w:p w:rsidR="00F81BF6" w:rsidRDefault="00F81BF6" w:rsidP="00371741">
            <w:pPr>
              <w:pStyle w:val="Contedodatabela"/>
              <w:jc w:val="center"/>
              <w:rPr>
                <w:rFonts w:ascii="Arial" w:hAnsi="Arial"/>
                <w:b/>
                <w:bCs/>
                <w:sz w:val="22"/>
                <w:szCs w:val="22"/>
              </w:rPr>
            </w:pPr>
            <w:r>
              <w:rPr>
                <w:rFonts w:ascii="Arial" w:hAnsi="Arial"/>
                <w:b/>
                <w:bCs/>
                <w:sz w:val="22"/>
                <w:szCs w:val="22"/>
              </w:rPr>
              <w:t>HABILIDADE</w:t>
            </w:r>
          </w:p>
        </w:tc>
        <w:tc>
          <w:tcPr>
            <w:tcW w:w="2977" w:type="dxa"/>
            <w:tcBorders>
              <w:left w:val="single" w:sz="6" w:space="0" w:color="000000"/>
              <w:bottom w:val="single" w:sz="6" w:space="0" w:color="000000"/>
            </w:tcBorders>
          </w:tcPr>
          <w:p w:rsidR="00F81BF6" w:rsidRDefault="00F81BF6" w:rsidP="00371741">
            <w:pPr>
              <w:pStyle w:val="Contedodatabela"/>
              <w:jc w:val="center"/>
              <w:rPr>
                <w:rFonts w:ascii="Arial" w:hAnsi="Arial"/>
                <w:b/>
                <w:bCs/>
                <w:sz w:val="22"/>
                <w:szCs w:val="22"/>
              </w:rPr>
            </w:pPr>
            <w:r>
              <w:rPr>
                <w:rFonts w:ascii="Arial" w:hAnsi="Arial"/>
                <w:b/>
                <w:bCs/>
                <w:sz w:val="22"/>
                <w:szCs w:val="22"/>
              </w:rPr>
              <w:t>OBJETO DE CONHECIMENTO</w:t>
            </w:r>
          </w:p>
        </w:tc>
        <w:tc>
          <w:tcPr>
            <w:tcW w:w="5260" w:type="dxa"/>
            <w:tcBorders>
              <w:left w:val="single" w:sz="6" w:space="0" w:color="000000"/>
              <w:bottom w:val="single" w:sz="6" w:space="0" w:color="000000"/>
              <w:right w:val="single" w:sz="6" w:space="0" w:color="000000"/>
            </w:tcBorders>
          </w:tcPr>
          <w:p w:rsidR="00F81BF6" w:rsidRDefault="00F81BF6" w:rsidP="00371741">
            <w:pPr>
              <w:pStyle w:val="Contedodatabela"/>
              <w:jc w:val="center"/>
              <w:rPr>
                <w:rFonts w:ascii="Arial" w:hAnsi="Arial"/>
                <w:b/>
                <w:bCs/>
                <w:sz w:val="22"/>
                <w:szCs w:val="22"/>
              </w:rPr>
            </w:pPr>
            <w:r>
              <w:rPr>
                <w:rFonts w:ascii="Arial" w:hAnsi="Arial"/>
                <w:b/>
                <w:bCs/>
                <w:sz w:val="22"/>
                <w:szCs w:val="22"/>
              </w:rPr>
              <w:t>CONTEÚDO</w:t>
            </w:r>
          </w:p>
        </w:tc>
      </w:tr>
      <w:tr w:rsidR="00F81BF6" w:rsidTr="00ED2B51">
        <w:trPr>
          <w:cantSplit/>
          <w:trHeight w:val="1134"/>
        </w:trPr>
        <w:tc>
          <w:tcPr>
            <w:tcW w:w="1275" w:type="dxa"/>
            <w:tcBorders>
              <w:left w:val="single" w:sz="6" w:space="0" w:color="000000"/>
              <w:bottom w:val="single" w:sz="4" w:space="0" w:color="auto"/>
            </w:tcBorders>
            <w:textDirection w:val="btLr"/>
          </w:tcPr>
          <w:p w:rsidR="00F81BF6" w:rsidRDefault="00F81BF6" w:rsidP="00371741">
            <w:pPr>
              <w:pStyle w:val="Contedodatabela"/>
              <w:ind w:left="113" w:right="113"/>
              <w:jc w:val="center"/>
              <w:rPr>
                <w:rFonts w:ascii="Arial" w:hAnsi="Arial"/>
                <w:b/>
                <w:bCs/>
                <w:sz w:val="22"/>
                <w:szCs w:val="22"/>
              </w:rPr>
            </w:pPr>
            <w:r>
              <w:rPr>
                <w:rFonts w:ascii="Arial" w:hAnsi="Arial"/>
                <w:b/>
                <w:bCs/>
                <w:sz w:val="22"/>
                <w:szCs w:val="22"/>
              </w:rPr>
              <w:t>VIDA E EVOLUAÇÃO</w:t>
            </w:r>
          </w:p>
        </w:tc>
        <w:tc>
          <w:tcPr>
            <w:tcW w:w="6237" w:type="dxa"/>
            <w:tcBorders>
              <w:left w:val="single" w:sz="6" w:space="0" w:color="000000"/>
              <w:bottom w:val="single" w:sz="4" w:space="0" w:color="auto"/>
            </w:tcBorders>
          </w:tcPr>
          <w:p w:rsidR="00F81BF6" w:rsidRPr="0095008F" w:rsidRDefault="00F81BF6" w:rsidP="00371741">
            <w:pPr>
              <w:pStyle w:val="Contedodatabela"/>
              <w:jc w:val="both"/>
              <w:rPr>
                <w:rFonts w:asciiTheme="minorHAnsi" w:eastAsia="Times New Roman" w:hAnsiTheme="minorHAnsi" w:cstheme="minorHAnsi"/>
                <w:color w:val="000000"/>
                <w:sz w:val="22"/>
                <w:szCs w:val="22"/>
                <w:lang w:eastAsia="pt-BR"/>
              </w:rPr>
            </w:pPr>
            <w:r w:rsidRPr="0095008F">
              <w:rPr>
                <w:rFonts w:asciiTheme="minorHAnsi" w:eastAsia="Times New Roman" w:hAnsiTheme="minorHAnsi" w:cstheme="minorHAnsi"/>
                <w:color w:val="000000"/>
                <w:sz w:val="22"/>
                <w:szCs w:val="22"/>
                <w:lang w:eastAsia="pt-BR"/>
              </w:rPr>
              <w:t>(EF07CI07</w:t>
            </w:r>
            <w:r w:rsidR="00BB0ED8" w:rsidRPr="0095008F">
              <w:rPr>
                <w:rFonts w:asciiTheme="minorHAnsi" w:eastAsia="Times New Roman" w:hAnsiTheme="minorHAnsi" w:cstheme="minorHAnsi"/>
                <w:color w:val="000000"/>
                <w:sz w:val="22"/>
                <w:szCs w:val="22"/>
                <w:lang w:eastAsia="pt-BR"/>
              </w:rPr>
              <w:t>). Caracterizar</w:t>
            </w:r>
            <w:r w:rsidRPr="0095008F">
              <w:rPr>
                <w:rFonts w:asciiTheme="minorHAnsi" w:eastAsia="Times New Roman" w:hAnsiTheme="minorHAnsi" w:cstheme="minorHAnsi"/>
                <w:color w:val="000000"/>
                <w:sz w:val="22"/>
                <w:szCs w:val="22"/>
                <w:lang w:eastAsia="pt-BR"/>
              </w:rPr>
              <w:t xml:space="preserve"> os principais ecossistemas brasileiros quanto à paisagem, à quantidade de água, ao tipo de solo, à disponibilidade de luz solar, à temperatura etc., correlacionando essas características à flora e fauna específicas.</w:t>
            </w:r>
          </w:p>
          <w:p w:rsidR="00ED2B51" w:rsidRPr="0095008F" w:rsidRDefault="00ED2B51" w:rsidP="00371741">
            <w:pPr>
              <w:pStyle w:val="Contedodatabela"/>
              <w:jc w:val="both"/>
              <w:rPr>
                <w:rFonts w:asciiTheme="minorHAnsi" w:eastAsia="Times New Roman" w:hAnsiTheme="minorHAnsi" w:cstheme="minorHAnsi"/>
                <w:color w:val="000000"/>
                <w:sz w:val="22"/>
                <w:szCs w:val="22"/>
                <w:lang w:eastAsia="pt-BR"/>
              </w:rPr>
            </w:pPr>
          </w:p>
          <w:p w:rsidR="00ED2B51" w:rsidRPr="0095008F" w:rsidRDefault="00ED2B51" w:rsidP="00371741">
            <w:pPr>
              <w:pStyle w:val="Contedodatabela"/>
              <w:jc w:val="both"/>
              <w:rPr>
                <w:rFonts w:asciiTheme="minorHAnsi" w:hAnsiTheme="minorHAnsi" w:cstheme="minorHAnsi"/>
                <w:sz w:val="22"/>
                <w:szCs w:val="22"/>
              </w:rPr>
            </w:pPr>
            <w:r w:rsidRPr="0095008F">
              <w:rPr>
                <w:rFonts w:asciiTheme="minorHAnsi" w:hAnsiTheme="minorHAnsi" w:cstheme="minorHAnsi"/>
                <w:sz w:val="22"/>
                <w:szCs w:val="22"/>
              </w:rPr>
              <w:t>(EF07CI18*</w:t>
            </w:r>
            <w:r w:rsidR="00BB0ED8" w:rsidRPr="0095008F">
              <w:rPr>
                <w:rFonts w:asciiTheme="minorHAnsi" w:hAnsiTheme="minorHAnsi" w:cstheme="minorHAnsi"/>
                <w:sz w:val="22"/>
                <w:szCs w:val="22"/>
              </w:rPr>
              <w:t>). Identificar</w:t>
            </w:r>
            <w:r w:rsidRPr="0095008F">
              <w:rPr>
                <w:rFonts w:asciiTheme="minorHAnsi" w:hAnsiTheme="minorHAnsi" w:cstheme="minorHAnsi"/>
                <w:sz w:val="22"/>
                <w:szCs w:val="22"/>
              </w:rPr>
              <w:t xml:space="preserve"> as unidades de conservação existentes no território paulista e argumentar sobre suas características e importância em relação à preservação, à conservação e ao uso sustentável.</w:t>
            </w:r>
          </w:p>
          <w:p w:rsidR="00ED2B51" w:rsidRPr="0095008F" w:rsidRDefault="00ED2B51" w:rsidP="00371741">
            <w:pPr>
              <w:pStyle w:val="Contedodatabela"/>
              <w:jc w:val="both"/>
              <w:rPr>
                <w:rFonts w:asciiTheme="minorHAnsi" w:hAnsiTheme="minorHAnsi" w:cstheme="minorHAnsi"/>
                <w:sz w:val="22"/>
                <w:szCs w:val="22"/>
              </w:rPr>
            </w:pPr>
          </w:p>
          <w:p w:rsidR="00ED2B51" w:rsidRPr="0095008F" w:rsidRDefault="00ED2B51" w:rsidP="00371741">
            <w:pPr>
              <w:pStyle w:val="Contedodatabela"/>
              <w:jc w:val="both"/>
              <w:rPr>
                <w:rFonts w:asciiTheme="minorHAnsi" w:hAnsiTheme="minorHAnsi" w:cstheme="minorHAnsi"/>
                <w:sz w:val="22"/>
                <w:szCs w:val="22"/>
              </w:rPr>
            </w:pPr>
            <w:r w:rsidRPr="0095008F">
              <w:rPr>
                <w:rFonts w:asciiTheme="minorHAnsi" w:eastAsia="Times New Roman" w:hAnsiTheme="minorHAnsi" w:cstheme="minorHAnsi"/>
                <w:color w:val="000000"/>
                <w:sz w:val="22"/>
                <w:szCs w:val="22"/>
                <w:lang w:eastAsia="pt-BR"/>
              </w:rPr>
              <w:t>(EF07CI08)</w:t>
            </w:r>
            <w:r w:rsidR="0043351E">
              <w:rPr>
                <w:rFonts w:asciiTheme="minorHAnsi" w:eastAsia="Times New Roman" w:hAnsiTheme="minorHAnsi" w:cstheme="minorHAnsi"/>
                <w:color w:val="000000"/>
                <w:sz w:val="22"/>
                <w:szCs w:val="22"/>
                <w:lang w:eastAsia="pt-BR"/>
              </w:rPr>
              <w:t xml:space="preserve"> </w:t>
            </w:r>
            <w:r w:rsidRPr="0095008F">
              <w:rPr>
                <w:rFonts w:asciiTheme="minorHAnsi" w:eastAsia="Times New Roman" w:hAnsiTheme="minorHAnsi" w:cstheme="minorHAnsi"/>
                <w:color w:val="000000"/>
                <w:sz w:val="22"/>
                <w:szCs w:val="22"/>
                <w:lang w:eastAsia="pt-BR"/>
              </w:rPr>
              <w:t>Identificar possíveis impactos provocados pela ocorrência de catástrofes naturais ou alterações nos componentes físicos, biológicos ou sociais</w:t>
            </w:r>
            <w:r w:rsidR="00BB0ED8">
              <w:rPr>
                <w:rFonts w:asciiTheme="minorHAnsi" w:eastAsia="Times New Roman" w:hAnsiTheme="minorHAnsi" w:cstheme="minorHAnsi"/>
                <w:color w:val="000000"/>
                <w:sz w:val="22"/>
                <w:szCs w:val="22"/>
                <w:lang w:eastAsia="pt-BR"/>
              </w:rPr>
              <w:t xml:space="preserve"> </w:t>
            </w:r>
            <w:r w:rsidRPr="0095008F">
              <w:rPr>
                <w:rFonts w:asciiTheme="minorHAnsi" w:eastAsia="Times New Roman" w:hAnsiTheme="minorHAnsi" w:cstheme="minorHAnsi"/>
                <w:color w:val="000000"/>
                <w:sz w:val="22"/>
                <w:szCs w:val="22"/>
                <w:lang w:eastAsia="pt-BR"/>
              </w:rPr>
              <w:t>de</w:t>
            </w:r>
            <w:r w:rsidR="00BB0ED8">
              <w:rPr>
                <w:rFonts w:asciiTheme="minorHAnsi" w:eastAsia="Times New Roman" w:hAnsiTheme="minorHAnsi" w:cstheme="minorHAnsi"/>
                <w:color w:val="000000"/>
                <w:sz w:val="22"/>
                <w:szCs w:val="22"/>
                <w:lang w:eastAsia="pt-BR"/>
              </w:rPr>
              <w:t xml:space="preserve"> </w:t>
            </w:r>
            <w:r w:rsidRPr="0095008F">
              <w:rPr>
                <w:rFonts w:asciiTheme="minorHAnsi" w:eastAsia="Times New Roman" w:hAnsiTheme="minorHAnsi" w:cstheme="minorHAnsi"/>
                <w:color w:val="000000"/>
                <w:sz w:val="22"/>
                <w:szCs w:val="22"/>
                <w:lang w:eastAsia="pt-BR"/>
              </w:rPr>
              <w:t>um ecossistema e</w:t>
            </w:r>
            <w:r w:rsidR="00BB0ED8">
              <w:rPr>
                <w:rFonts w:asciiTheme="minorHAnsi" w:eastAsia="Times New Roman" w:hAnsiTheme="minorHAnsi" w:cstheme="minorHAnsi"/>
                <w:color w:val="000000"/>
                <w:sz w:val="22"/>
                <w:szCs w:val="22"/>
                <w:lang w:eastAsia="pt-BR"/>
              </w:rPr>
              <w:t xml:space="preserve"> </w:t>
            </w:r>
            <w:r w:rsidRPr="0095008F">
              <w:rPr>
                <w:rFonts w:asciiTheme="minorHAnsi" w:eastAsia="Times New Roman" w:hAnsiTheme="minorHAnsi" w:cstheme="minorHAnsi"/>
                <w:color w:val="000000"/>
                <w:sz w:val="22"/>
                <w:szCs w:val="22"/>
                <w:lang w:eastAsia="pt-BR"/>
              </w:rPr>
              <w:t>avaliar de</w:t>
            </w:r>
            <w:r w:rsidR="00BB0ED8">
              <w:rPr>
                <w:rFonts w:asciiTheme="minorHAnsi" w:eastAsia="Times New Roman" w:hAnsiTheme="minorHAnsi" w:cstheme="minorHAnsi"/>
                <w:color w:val="000000"/>
                <w:sz w:val="22"/>
                <w:szCs w:val="22"/>
                <w:lang w:eastAsia="pt-BR"/>
              </w:rPr>
              <w:t xml:space="preserve"> </w:t>
            </w:r>
            <w:r w:rsidRPr="0095008F">
              <w:rPr>
                <w:rFonts w:asciiTheme="minorHAnsi" w:eastAsia="Times New Roman" w:hAnsiTheme="minorHAnsi" w:cstheme="minorHAnsi"/>
                <w:color w:val="000000"/>
                <w:sz w:val="22"/>
                <w:szCs w:val="22"/>
                <w:lang w:eastAsia="pt-BR"/>
              </w:rPr>
              <w:t>que</w:t>
            </w:r>
            <w:r w:rsidR="00BB0ED8">
              <w:rPr>
                <w:rFonts w:asciiTheme="minorHAnsi" w:eastAsia="Times New Roman" w:hAnsiTheme="minorHAnsi" w:cstheme="minorHAnsi"/>
                <w:color w:val="000000"/>
                <w:sz w:val="22"/>
                <w:szCs w:val="22"/>
                <w:lang w:eastAsia="pt-BR"/>
              </w:rPr>
              <w:t xml:space="preserve"> </w:t>
            </w:r>
            <w:r w:rsidRPr="0095008F">
              <w:rPr>
                <w:rFonts w:asciiTheme="minorHAnsi" w:eastAsia="Times New Roman" w:hAnsiTheme="minorHAnsi" w:cstheme="minorHAnsi"/>
                <w:color w:val="000000"/>
                <w:sz w:val="22"/>
                <w:szCs w:val="22"/>
                <w:lang w:eastAsia="pt-BR"/>
              </w:rPr>
              <w:t>maneira podem afetar suas populações quanto às possibilidades de extinção de espécies, alteração de hábitos, migração, entre outras.</w:t>
            </w:r>
          </w:p>
        </w:tc>
        <w:tc>
          <w:tcPr>
            <w:tcW w:w="2977" w:type="dxa"/>
            <w:tcBorders>
              <w:left w:val="single" w:sz="6" w:space="0" w:color="000000"/>
              <w:bottom w:val="single" w:sz="4" w:space="0" w:color="auto"/>
            </w:tcBorders>
          </w:tcPr>
          <w:p w:rsidR="00371741" w:rsidRDefault="00F81BF6" w:rsidP="00371741">
            <w:pPr>
              <w:pStyle w:val="Contedodatabela"/>
              <w:jc w:val="center"/>
              <w:rPr>
                <w:rFonts w:asciiTheme="minorHAnsi" w:eastAsia="Times New Roman" w:hAnsiTheme="minorHAnsi" w:cstheme="minorHAnsi"/>
                <w:color w:val="000000"/>
                <w:sz w:val="22"/>
                <w:szCs w:val="22"/>
                <w:lang w:eastAsia="pt-BR"/>
              </w:rPr>
            </w:pPr>
            <w:r w:rsidRPr="0095008F">
              <w:rPr>
                <w:rFonts w:asciiTheme="minorHAnsi" w:eastAsia="Times New Roman" w:hAnsiTheme="minorHAnsi" w:cstheme="minorHAnsi"/>
                <w:color w:val="000000"/>
                <w:sz w:val="22"/>
                <w:szCs w:val="22"/>
                <w:lang w:eastAsia="pt-BR"/>
              </w:rPr>
              <w:t>Diversidade de ecossistemas;</w:t>
            </w:r>
          </w:p>
          <w:p w:rsidR="00371741" w:rsidRDefault="00371741" w:rsidP="00371741">
            <w:pPr>
              <w:pStyle w:val="Contedodatabela"/>
              <w:jc w:val="center"/>
              <w:rPr>
                <w:rFonts w:asciiTheme="minorHAnsi" w:eastAsia="Times New Roman" w:hAnsiTheme="minorHAnsi" w:cstheme="minorHAnsi"/>
                <w:color w:val="000000"/>
                <w:sz w:val="22"/>
                <w:szCs w:val="22"/>
                <w:lang w:eastAsia="pt-BR"/>
              </w:rPr>
            </w:pPr>
          </w:p>
          <w:p w:rsidR="00F81BF6" w:rsidRPr="0095008F" w:rsidRDefault="00F81BF6" w:rsidP="00371741">
            <w:pPr>
              <w:pStyle w:val="Contedodatabela"/>
              <w:jc w:val="center"/>
              <w:rPr>
                <w:rFonts w:asciiTheme="minorHAnsi" w:hAnsiTheme="minorHAnsi" w:cstheme="minorHAnsi"/>
                <w:sz w:val="22"/>
                <w:szCs w:val="22"/>
              </w:rPr>
            </w:pPr>
            <w:r w:rsidRPr="0095008F">
              <w:rPr>
                <w:rFonts w:asciiTheme="minorHAnsi" w:eastAsia="Times New Roman" w:hAnsiTheme="minorHAnsi" w:cstheme="minorHAnsi"/>
                <w:color w:val="000000"/>
                <w:sz w:val="22"/>
                <w:szCs w:val="22"/>
                <w:lang w:eastAsia="pt-BR"/>
              </w:rPr>
              <w:br/>
              <w:t>Fenômenos naturais e impactos ambientais</w:t>
            </w:r>
          </w:p>
        </w:tc>
        <w:tc>
          <w:tcPr>
            <w:tcW w:w="5260" w:type="dxa"/>
            <w:tcBorders>
              <w:left w:val="single" w:sz="6" w:space="0" w:color="000000"/>
              <w:bottom w:val="single" w:sz="4" w:space="0" w:color="auto"/>
              <w:right w:val="single" w:sz="6" w:space="0" w:color="000000"/>
            </w:tcBorders>
          </w:tcPr>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Ecossistemas;</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Ecossistemas aquáticos: componentes e biodiversidade.</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Bioma: conceito;</w:t>
            </w:r>
          </w:p>
          <w:p w:rsidR="00F81BF6" w:rsidRPr="0095008F" w:rsidRDefault="00F81BF6" w:rsidP="00371741">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Bioma Mata Atlântica; Biodiversidade da Mata Atlântica.</w:t>
            </w:r>
            <w:r w:rsidR="00ED2B51" w:rsidRPr="0095008F">
              <w:rPr>
                <w:rFonts w:asciiTheme="minorHAnsi" w:hAnsiTheme="minorHAnsi" w:cstheme="minorHAnsi"/>
                <w:sz w:val="22"/>
                <w:szCs w:val="22"/>
              </w:rPr>
              <w:t xml:space="preserve"> </w:t>
            </w:r>
            <w:r w:rsidRPr="0095008F">
              <w:rPr>
                <w:rFonts w:asciiTheme="minorHAnsi" w:hAnsiTheme="minorHAnsi" w:cstheme="minorHAnsi"/>
                <w:sz w:val="22"/>
                <w:szCs w:val="22"/>
              </w:rPr>
              <w:t>Impactos ambientais no bioma.</w:t>
            </w:r>
          </w:p>
          <w:p w:rsidR="00F81BF6" w:rsidRPr="0095008F" w:rsidRDefault="00F81BF6" w:rsidP="00371741">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Bioma Cerrado;</w:t>
            </w:r>
            <w:r w:rsidR="00ED2B51" w:rsidRPr="0095008F">
              <w:rPr>
                <w:rFonts w:asciiTheme="minorHAnsi" w:hAnsiTheme="minorHAnsi" w:cstheme="minorHAnsi"/>
                <w:sz w:val="22"/>
                <w:szCs w:val="22"/>
              </w:rPr>
              <w:t xml:space="preserve"> </w:t>
            </w:r>
            <w:r w:rsidRPr="0095008F">
              <w:rPr>
                <w:rFonts w:asciiTheme="minorHAnsi" w:hAnsiTheme="minorHAnsi" w:cstheme="minorHAnsi"/>
                <w:sz w:val="22"/>
                <w:szCs w:val="22"/>
              </w:rPr>
              <w:t>Biodiversidade do Cerrado.</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Impactos ambientais no bioma.</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Biodiversidade no cotidiano.</w:t>
            </w:r>
          </w:p>
          <w:p w:rsidR="00F81BF6" w:rsidRPr="0095008F" w:rsidRDefault="00F81BF6" w:rsidP="00371741">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Bioma Amazônia;</w:t>
            </w:r>
            <w:r w:rsidR="00ED2B51" w:rsidRPr="0095008F">
              <w:rPr>
                <w:rFonts w:asciiTheme="minorHAnsi" w:hAnsiTheme="minorHAnsi" w:cstheme="minorHAnsi"/>
                <w:sz w:val="22"/>
                <w:szCs w:val="22"/>
              </w:rPr>
              <w:t xml:space="preserve"> </w:t>
            </w:r>
            <w:r w:rsidRPr="0095008F">
              <w:rPr>
                <w:rFonts w:asciiTheme="minorHAnsi" w:hAnsiTheme="minorHAnsi" w:cstheme="minorHAnsi"/>
                <w:sz w:val="22"/>
                <w:szCs w:val="22"/>
              </w:rPr>
              <w:t xml:space="preserve">Biodiversidade da Amazônia; </w:t>
            </w:r>
          </w:p>
          <w:p w:rsidR="00F81BF6" w:rsidRPr="0095008F" w:rsidRDefault="00F81BF6" w:rsidP="00371741">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Bioma Pantanal;</w:t>
            </w:r>
            <w:r w:rsidR="00ED2B51" w:rsidRPr="0095008F">
              <w:rPr>
                <w:rFonts w:asciiTheme="minorHAnsi" w:hAnsiTheme="minorHAnsi" w:cstheme="minorHAnsi"/>
                <w:sz w:val="22"/>
                <w:szCs w:val="22"/>
              </w:rPr>
              <w:t xml:space="preserve"> </w:t>
            </w:r>
            <w:r w:rsidRPr="0095008F">
              <w:rPr>
                <w:rFonts w:asciiTheme="minorHAnsi" w:hAnsiTheme="minorHAnsi" w:cstheme="minorHAnsi"/>
                <w:sz w:val="22"/>
                <w:szCs w:val="22"/>
              </w:rPr>
              <w:t>Biodiversidade do Pantanal; Impactos ambientais no bioma.</w:t>
            </w:r>
          </w:p>
          <w:p w:rsidR="00F81BF6" w:rsidRPr="0095008F" w:rsidRDefault="00F81BF6" w:rsidP="00371741">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Bioma Caatinga;</w:t>
            </w:r>
            <w:r w:rsidR="00ED2B51" w:rsidRPr="0095008F">
              <w:rPr>
                <w:rFonts w:asciiTheme="minorHAnsi" w:hAnsiTheme="minorHAnsi" w:cstheme="minorHAnsi"/>
                <w:sz w:val="22"/>
                <w:szCs w:val="22"/>
              </w:rPr>
              <w:t xml:space="preserve"> </w:t>
            </w:r>
            <w:r w:rsidRPr="0095008F">
              <w:rPr>
                <w:rFonts w:asciiTheme="minorHAnsi" w:hAnsiTheme="minorHAnsi" w:cstheme="minorHAnsi"/>
                <w:sz w:val="22"/>
                <w:szCs w:val="22"/>
              </w:rPr>
              <w:t>Biodiversidade da Caatinga;</w:t>
            </w:r>
          </w:p>
          <w:p w:rsidR="00F81BF6" w:rsidRPr="0095008F" w:rsidRDefault="00F81BF6" w:rsidP="00371741">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Bioma Pampa;</w:t>
            </w:r>
            <w:r w:rsidR="00ED2B51" w:rsidRPr="0095008F">
              <w:rPr>
                <w:rFonts w:asciiTheme="minorHAnsi" w:hAnsiTheme="minorHAnsi" w:cstheme="minorHAnsi"/>
                <w:sz w:val="22"/>
                <w:szCs w:val="22"/>
              </w:rPr>
              <w:t xml:space="preserve"> </w:t>
            </w:r>
            <w:r w:rsidRPr="0095008F">
              <w:rPr>
                <w:rFonts w:asciiTheme="minorHAnsi" w:hAnsiTheme="minorHAnsi" w:cstheme="minorHAnsi"/>
                <w:sz w:val="22"/>
                <w:szCs w:val="22"/>
              </w:rPr>
              <w:t>Biodiversidade do Pampa;</w:t>
            </w:r>
            <w:r w:rsidR="00ED2B51" w:rsidRPr="0095008F">
              <w:rPr>
                <w:rFonts w:asciiTheme="minorHAnsi" w:hAnsiTheme="minorHAnsi" w:cstheme="minorHAnsi"/>
                <w:sz w:val="22"/>
                <w:szCs w:val="22"/>
              </w:rPr>
              <w:t xml:space="preserve"> </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Impactos ambientais no bioma.</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Biodiversidade dos biomas.</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Tipos e usos das Unidades de Conservação.</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Unidades de Conservação.</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Fenômenos naturais e impactos ambientais;</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Agricultura e produção de alimentos.</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Impactos da monocultura ao solo e à biodiversidade.</w:t>
            </w:r>
          </w:p>
          <w:p w:rsidR="00F81BF6" w:rsidRPr="0095008F" w:rsidRDefault="00F81BF6" w:rsidP="00F81BF6">
            <w:pPr>
              <w:pStyle w:val="Contedodatabela"/>
              <w:numPr>
                <w:ilvl w:val="0"/>
                <w:numId w:val="10"/>
              </w:numPr>
              <w:spacing w:line="360" w:lineRule="auto"/>
              <w:jc w:val="both"/>
              <w:rPr>
                <w:rFonts w:asciiTheme="minorHAnsi" w:hAnsiTheme="minorHAnsi" w:cstheme="minorHAnsi"/>
                <w:sz w:val="22"/>
                <w:szCs w:val="22"/>
              </w:rPr>
            </w:pPr>
            <w:r w:rsidRPr="0095008F">
              <w:rPr>
                <w:rFonts w:asciiTheme="minorHAnsi" w:hAnsiTheme="minorHAnsi" w:cstheme="minorHAnsi"/>
                <w:sz w:val="22"/>
                <w:szCs w:val="22"/>
              </w:rPr>
              <w:t>Formas alternativas de produção alimentar.</w:t>
            </w:r>
          </w:p>
        </w:tc>
      </w:tr>
      <w:tr w:rsidR="00ED2B51" w:rsidTr="00ED2B51">
        <w:trPr>
          <w:cantSplit/>
          <w:trHeight w:val="1134"/>
        </w:trPr>
        <w:tc>
          <w:tcPr>
            <w:tcW w:w="1275" w:type="dxa"/>
            <w:tcBorders>
              <w:top w:val="single" w:sz="4" w:space="0" w:color="auto"/>
              <w:left w:val="single" w:sz="6" w:space="0" w:color="000000"/>
              <w:bottom w:val="single" w:sz="6" w:space="0" w:color="000000"/>
            </w:tcBorders>
            <w:textDirection w:val="btLr"/>
          </w:tcPr>
          <w:p w:rsidR="00ED2B51" w:rsidRDefault="00ED2B51" w:rsidP="00371741">
            <w:pPr>
              <w:pStyle w:val="Contedodatabela"/>
              <w:ind w:left="113" w:right="113"/>
              <w:jc w:val="center"/>
              <w:rPr>
                <w:rFonts w:ascii="Arial" w:hAnsi="Arial"/>
                <w:b/>
                <w:bCs/>
                <w:sz w:val="22"/>
                <w:szCs w:val="22"/>
              </w:rPr>
            </w:pPr>
          </w:p>
        </w:tc>
        <w:tc>
          <w:tcPr>
            <w:tcW w:w="6237" w:type="dxa"/>
            <w:tcBorders>
              <w:top w:val="single" w:sz="4" w:space="0" w:color="auto"/>
              <w:left w:val="single" w:sz="6" w:space="0" w:color="000000"/>
              <w:bottom w:val="single" w:sz="6" w:space="0" w:color="000000"/>
            </w:tcBorders>
          </w:tcPr>
          <w:p w:rsidR="00ED2B51" w:rsidRPr="00371741" w:rsidRDefault="00ED2B51" w:rsidP="00371741">
            <w:pPr>
              <w:pStyle w:val="Contedodatabela"/>
              <w:jc w:val="both"/>
              <w:rPr>
                <w:rFonts w:ascii="Arial" w:eastAsia="Times New Roman" w:hAnsi="Arial" w:cs="Arial"/>
                <w:color w:val="000000"/>
                <w:sz w:val="22"/>
                <w:szCs w:val="22"/>
                <w:lang w:eastAsia="pt-BR"/>
              </w:rPr>
            </w:pPr>
            <w:r w:rsidRPr="00371741">
              <w:rPr>
                <w:rFonts w:ascii="Arial" w:eastAsia="Times New Roman" w:hAnsi="Arial" w:cs="Arial"/>
                <w:color w:val="000000"/>
                <w:sz w:val="22"/>
                <w:szCs w:val="22"/>
                <w:lang w:eastAsia="pt-BR"/>
              </w:rPr>
              <w:t>EF07CI09</w:t>
            </w:r>
            <w:r w:rsidR="0043351E" w:rsidRPr="00371741">
              <w:rPr>
                <w:rFonts w:ascii="Arial" w:eastAsia="Times New Roman" w:hAnsi="Arial" w:cs="Arial"/>
                <w:color w:val="000000"/>
                <w:sz w:val="22"/>
                <w:szCs w:val="22"/>
                <w:lang w:eastAsia="pt-BR"/>
              </w:rPr>
              <w:t>). Interpretar</w:t>
            </w:r>
            <w:r w:rsidRPr="00371741">
              <w:rPr>
                <w:rFonts w:ascii="Arial" w:eastAsia="Times New Roman" w:hAnsi="Arial" w:cs="Arial"/>
                <w:color w:val="000000"/>
                <w:sz w:val="22"/>
                <w:szCs w:val="22"/>
                <w:lang w:eastAsia="pt-BR"/>
              </w:rPr>
              <w:t xml:space="preserve"> as condições de saúde da comunidade, cidade ou estado, com base na leitura, análise e comparação de indicadores de saúde – taxa de mortalidade infantil, cobertura de saneamento básico e incidência de doenças de veiculação hídrica, atmosférica, entre outros – e de resultados de políticas públicas destinadas à saúde.</w:t>
            </w:r>
          </w:p>
          <w:p w:rsidR="00ED2B51" w:rsidRPr="00371741" w:rsidRDefault="00ED2B51" w:rsidP="00371741">
            <w:pPr>
              <w:pStyle w:val="Contedodatabela"/>
              <w:jc w:val="both"/>
              <w:rPr>
                <w:rFonts w:ascii="Arial" w:eastAsia="Times New Roman" w:hAnsi="Arial" w:cs="Arial"/>
                <w:color w:val="000000"/>
                <w:sz w:val="22"/>
                <w:szCs w:val="22"/>
                <w:lang w:eastAsia="pt-BR"/>
              </w:rPr>
            </w:pPr>
          </w:p>
        </w:tc>
        <w:tc>
          <w:tcPr>
            <w:tcW w:w="2977" w:type="dxa"/>
            <w:tcBorders>
              <w:top w:val="single" w:sz="4" w:space="0" w:color="auto"/>
              <w:left w:val="single" w:sz="6" w:space="0" w:color="000000"/>
              <w:bottom w:val="single" w:sz="6" w:space="0" w:color="000000"/>
            </w:tcBorders>
          </w:tcPr>
          <w:p w:rsidR="00ED2B51" w:rsidRPr="00B14C7A" w:rsidRDefault="00ED2B51" w:rsidP="00371741">
            <w:pPr>
              <w:pStyle w:val="Contedodatabela"/>
              <w:jc w:val="center"/>
              <w:rPr>
                <w:rFonts w:ascii="Arial" w:eastAsia="Times New Roman" w:hAnsi="Arial" w:cs="Arial"/>
                <w:color w:val="000000"/>
                <w:sz w:val="20"/>
                <w:szCs w:val="20"/>
                <w:lang w:eastAsia="pt-BR"/>
              </w:rPr>
            </w:pPr>
          </w:p>
        </w:tc>
        <w:tc>
          <w:tcPr>
            <w:tcW w:w="5260" w:type="dxa"/>
            <w:tcBorders>
              <w:top w:val="single" w:sz="4" w:space="0" w:color="auto"/>
              <w:left w:val="single" w:sz="6" w:space="0" w:color="000000"/>
              <w:bottom w:val="single" w:sz="6" w:space="0" w:color="000000"/>
              <w:right w:val="single" w:sz="6" w:space="0" w:color="000000"/>
            </w:tcBorders>
          </w:tcPr>
          <w:p w:rsidR="00371741" w:rsidRPr="00371741" w:rsidRDefault="00371741" w:rsidP="00371741">
            <w:pPr>
              <w:pStyle w:val="Contedodatabela"/>
              <w:numPr>
                <w:ilvl w:val="0"/>
                <w:numId w:val="10"/>
              </w:numPr>
              <w:spacing w:line="360" w:lineRule="auto"/>
              <w:jc w:val="both"/>
              <w:rPr>
                <w:rFonts w:asciiTheme="minorHAnsi" w:hAnsiTheme="minorHAnsi" w:cstheme="minorHAnsi"/>
                <w:sz w:val="22"/>
                <w:szCs w:val="22"/>
              </w:rPr>
            </w:pPr>
            <w:r w:rsidRPr="00371741">
              <w:rPr>
                <w:rFonts w:asciiTheme="minorHAnsi" w:hAnsiTheme="minorHAnsi" w:cstheme="minorHAnsi" w:hint="eastAsia"/>
                <w:sz w:val="22"/>
                <w:szCs w:val="22"/>
              </w:rPr>
              <w:t>Sustentabilidade e produção de alimentos.</w:t>
            </w:r>
          </w:p>
          <w:p w:rsidR="00371741" w:rsidRPr="00371741" w:rsidRDefault="00371741" w:rsidP="00371741">
            <w:pPr>
              <w:pStyle w:val="Contedodatabela"/>
              <w:numPr>
                <w:ilvl w:val="0"/>
                <w:numId w:val="10"/>
              </w:numPr>
              <w:spacing w:line="360" w:lineRule="auto"/>
              <w:jc w:val="both"/>
              <w:rPr>
                <w:rFonts w:asciiTheme="minorHAnsi" w:hAnsiTheme="minorHAnsi" w:cstheme="minorHAnsi"/>
                <w:sz w:val="22"/>
                <w:szCs w:val="22"/>
              </w:rPr>
            </w:pPr>
            <w:r w:rsidRPr="00371741">
              <w:rPr>
                <w:rFonts w:asciiTheme="minorHAnsi" w:hAnsiTheme="minorHAnsi" w:cstheme="minorHAnsi" w:hint="eastAsia"/>
                <w:sz w:val="22"/>
                <w:szCs w:val="22"/>
              </w:rPr>
              <w:t>Sa</w:t>
            </w:r>
            <w:r w:rsidRPr="00371741">
              <w:rPr>
                <w:rFonts w:asciiTheme="minorHAnsi" w:hAnsiTheme="minorHAnsi" w:cstheme="minorHAnsi" w:hint="eastAsia"/>
                <w:sz w:val="22"/>
                <w:szCs w:val="22"/>
              </w:rPr>
              <w:t>ú</w:t>
            </w:r>
            <w:r w:rsidRPr="00371741">
              <w:rPr>
                <w:rFonts w:asciiTheme="minorHAnsi" w:hAnsiTheme="minorHAnsi" w:cstheme="minorHAnsi" w:hint="eastAsia"/>
                <w:sz w:val="22"/>
                <w:szCs w:val="22"/>
              </w:rPr>
              <w:t>de p</w:t>
            </w:r>
            <w:r w:rsidRPr="00371741">
              <w:rPr>
                <w:rFonts w:asciiTheme="minorHAnsi" w:hAnsiTheme="minorHAnsi" w:cstheme="minorHAnsi" w:hint="eastAsia"/>
                <w:sz w:val="22"/>
                <w:szCs w:val="22"/>
              </w:rPr>
              <w:t>ú</w:t>
            </w:r>
            <w:proofErr w:type="spellStart"/>
            <w:r w:rsidRPr="00371741">
              <w:rPr>
                <w:rFonts w:asciiTheme="minorHAnsi" w:hAnsiTheme="minorHAnsi" w:cstheme="minorHAnsi" w:hint="eastAsia"/>
                <w:sz w:val="22"/>
                <w:szCs w:val="22"/>
              </w:rPr>
              <w:t>blica</w:t>
            </w:r>
            <w:proofErr w:type="spellEnd"/>
            <w:r w:rsidRPr="00371741">
              <w:rPr>
                <w:rFonts w:asciiTheme="minorHAnsi" w:hAnsiTheme="minorHAnsi" w:cstheme="minorHAnsi" w:hint="eastAsia"/>
                <w:sz w:val="22"/>
                <w:szCs w:val="22"/>
              </w:rPr>
              <w:t>;</w:t>
            </w:r>
          </w:p>
          <w:p w:rsidR="00371741" w:rsidRPr="00371741" w:rsidRDefault="00371741" w:rsidP="00371741">
            <w:pPr>
              <w:pStyle w:val="Contedodatabela"/>
              <w:numPr>
                <w:ilvl w:val="0"/>
                <w:numId w:val="10"/>
              </w:numPr>
              <w:spacing w:line="360" w:lineRule="auto"/>
              <w:jc w:val="both"/>
              <w:rPr>
                <w:rFonts w:asciiTheme="minorHAnsi" w:hAnsiTheme="minorHAnsi" w:cstheme="minorHAnsi"/>
                <w:sz w:val="22"/>
                <w:szCs w:val="22"/>
              </w:rPr>
            </w:pPr>
            <w:r w:rsidRPr="00371741">
              <w:rPr>
                <w:rFonts w:asciiTheme="minorHAnsi" w:hAnsiTheme="minorHAnsi" w:cstheme="minorHAnsi" w:hint="eastAsia"/>
                <w:sz w:val="22"/>
                <w:szCs w:val="22"/>
              </w:rPr>
              <w:t>Sa</w:t>
            </w:r>
            <w:r w:rsidRPr="00371741">
              <w:rPr>
                <w:rFonts w:asciiTheme="minorHAnsi" w:hAnsiTheme="minorHAnsi" w:cstheme="minorHAnsi" w:hint="eastAsia"/>
                <w:sz w:val="22"/>
                <w:szCs w:val="22"/>
              </w:rPr>
              <w:t>ú</w:t>
            </w:r>
            <w:r w:rsidRPr="00371741">
              <w:rPr>
                <w:rFonts w:asciiTheme="minorHAnsi" w:hAnsiTheme="minorHAnsi" w:cstheme="minorHAnsi" w:hint="eastAsia"/>
                <w:sz w:val="22"/>
                <w:szCs w:val="22"/>
              </w:rPr>
              <w:t>de ambiental.</w:t>
            </w:r>
          </w:p>
          <w:p w:rsidR="00371741" w:rsidRPr="00371741" w:rsidRDefault="00371741" w:rsidP="00371741">
            <w:pPr>
              <w:pStyle w:val="Contedodatabela"/>
              <w:numPr>
                <w:ilvl w:val="0"/>
                <w:numId w:val="10"/>
              </w:numPr>
              <w:spacing w:line="360" w:lineRule="auto"/>
              <w:jc w:val="both"/>
              <w:rPr>
                <w:rFonts w:asciiTheme="minorHAnsi" w:hAnsiTheme="minorHAnsi" w:cstheme="minorHAnsi"/>
                <w:sz w:val="22"/>
                <w:szCs w:val="22"/>
              </w:rPr>
            </w:pPr>
            <w:r w:rsidRPr="00371741">
              <w:rPr>
                <w:rFonts w:asciiTheme="minorHAnsi" w:hAnsiTheme="minorHAnsi" w:cstheme="minorHAnsi" w:hint="eastAsia"/>
                <w:sz w:val="22"/>
                <w:szCs w:val="22"/>
              </w:rPr>
              <w:t>Biodiversidade dos biomas;</w:t>
            </w:r>
          </w:p>
          <w:p w:rsidR="00371741" w:rsidRPr="00371741" w:rsidRDefault="00371741" w:rsidP="00371741">
            <w:pPr>
              <w:pStyle w:val="Contedodatabela"/>
              <w:numPr>
                <w:ilvl w:val="0"/>
                <w:numId w:val="10"/>
              </w:numPr>
              <w:spacing w:line="360" w:lineRule="auto"/>
              <w:jc w:val="both"/>
              <w:rPr>
                <w:rFonts w:asciiTheme="minorHAnsi" w:hAnsiTheme="minorHAnsi" w:cstheme="minorHAnsi"/>
                <w:sz w:val="22"/>
                <w:szCs w:val="22"/>
              </w:rPr>
            </w:pPr>
            <w:r w:rsidRPr="00371741">
              <w:rPr>
                <w:rFonts w:asciiTheme="minorHAnsi" w:hAnsiTheme="minorHAnsi" w:cstheme="minorHAnsi" w:hint="eastAsia"/>
                <w:sz w:val="22"/>
                <w:szCs w:val="22"/>
              </w:rPr>
              <w:t>Tipos e usos das Unidades de Conservação.</w:t>
            </w:r>
          </w:p>
          <w:p w:rsidR="00371741" w:rsidRPr="00371741" w:rsidRDefault="00371741" w:rsidP="00371741">
            <w:pPr>
              <w:pStyle w:val="Contedodatabela"/>
              <w:numPr>
                <w:ilvl w:val="0"/>
                <w:numId w:val="10"/>
              </w:numPr>
              <w:spacing w:line="360" w:lineRule="auto"/>
              <w:jc w:val="both"/>
              <w:rPr>
                <w:rFonts w:asciiTheme="minorHAnsi" w:hAnsiTheme="minorHAnsi" w:cstheme="minorHAnsi"/>
                <w:sz w:val="22"/>
                <w:szCs w:val="22"/>
              </w:rPr>
            </w:pPr>
            <w:r w:rsidRPr="00371741">
              <w:rPr>
                <w:rFonts w:asciiTheme="minorHAnsi" w:hAnsiTheme="minorHAnsi" w:cstheme="minorHAnsi" w:hint="eastAsia"/>
                <w:sz w:val="22"/>
                <w:szCs w:val="22"/>
              </w:rPr>
              <w:t>Fenômenos naturais e impactos ambientais;</w:t>
            </w:r>
          </w:p>
          <w:p w:rsidR="00ED2B51" w:rsidRPr="00371741" w:rsidRDefault="00371741" w:rsidP="00371741">
            <w:pPr>
              <w:pStyle w:val="Contedodatabela"/>
              <w:numPr>
                <w:ilvl w:val="0"/>
                <w:numId w:val="10"/>
              </w:numPr>
              <w:spacing w:line="360" w:lineRule="auto"/>
              <w:jc w:val="both"/>
              <w:rPr>
                <w:rFonts w:asciiTheme="minorHAnsi" w:hAnsiTheme="minorHAnsi" w:cstheme="minorHAnsi"/>
                <w:sz w:val="22"/>
                <w:szCs w:val="22"/>
              </w:rPr>
            </w:pPr>
            <w:r w:rsidRPr="00371741">
              <w:rPr>
                <w:rFonts w:asciiTheme="minorHAnsi" w:hAnsiTheme="minorHAnsi" w:cstheme="minorHAnsi" w:hint="eastAsia"/>
                <w:sz w:val="22"/>
                <w:szCs w:val="22"/>
              </w:rPr>
              <w:t>Agricultura e produção de alimentos;</w:t>
            </w:r>
          </w:p>
        </w:tc>
      </w:tr>
    </w:tbl>
    <w:p w:rsidR="00BB0ED8" w:rsidRDefault="00BB0ED8" w:rsidP="00BB0ED8">
      <w:pPr>
        <w:rPr>
          <w:rFonts w:ascii="Arial" w:hAnsi="Arial"/>
          <w:sz w:val="22"/>
          <w:szCs w:val="22"/>
        </w:rPr>
      </w:pPr>
      <w:r>
        <w:rPr>
          <w:rFonts w:ascii="Arial" w:hAnsi="Arial"/>
          <w:sz w:val="22"/>
          <w:szCs w:val="22"/>
        </w:rPr>
        <w:t>OBSERVAÇÃO:</w:t>
      </w:r>
      <w:r w:rsidRPr="00BB0ED8">
        <w:rPr>
          <w:rFonts w:ascii="Arial" w:hAnsi="Arial"/>
          <w:sz w:val="22"/>
          <w:szCs w:val="22"/>
        </w:rPr>
        <w:t xml:space="preserve"> </w:t>
      </w:r>
    </w:p>
    <w:p w:rsidR="00BB0ED8" w:rsidRPr="00BB0ED8" w:rsidRDefault="00BB0ED8" w:rsidP="00BB0ED8">
      <w:pPr>
        <w:pStyle w:val="PargrafodaLista"/>
        <w:numPr>
          <w:ilvl w:val="0"/>
          <w:numId w:val="20"/>
        </w:numPr>
        <w:rPr>
          <w:rFonts w:ascii="Arial" w:hAnsi="Arial"/>
          <w:sz w:val="22"/>
          <w:szCs w:val="22"/>
        </w:rPr>
      </w:pPr>
      <w:r w:rsidRPr="00BB0ED8">
        <w:rPr>
          <w:rFonts w:ascii="Arial" w:hAnsi="Arial"/>
          <w:sz w:val="22"/>
          <w:szCs w:val="22"/>
        </w:rPr>
        <w:t xml:space="preserve">Construído pelos professores da rede em </w:t>
      </w:r>
      <w:r>
        <w:rPr>
          <w:rFonts w:ascii="Arial" w:hAnsi="Arial"/>
          <w:sz w:val="22"/>
          <w:szCs w:val="22"/>
        </w:rPr>
        <w:t>reunião por área realizada em 31/07/2025.</w:t>
      </w:r>
    </w:p>
    <w:p w:rsidR="00BB0ED8" w:rsidRDefault="00BB0ED8" w:rsidP="00BB0ED8">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BB0ED8" w:rsidRDefault="00BB0ED8" w:rsidP="00F81BF6">
      <w:pPr>
        <w:rPr>
          <w:rFonts w:ascii="Arial" w:hAnsi="Arial"/>
          <w:sz w:val="22"/>
          <w:szCs w:val="22"/>
        </w:rPr>
      </w:pPr>
    </w:p>
    <w:p w:rsidR="00F81BF6" w:rsidRDefault="00F81BF6" w:rsidP="00F81BF6">
      <w:pPr>
        <w:suppressAutoHyphens w:val="0"/>
        <w:ind w:left="720"/>
        <w:rPr>
          <w:rFonts w:ascii="Arial" w:eastAsia="Arial" w:hAnsi="Arial" w:cs="Arial"/>
          <w:sz w:val="22"/>
          <w:szCs w:val="22"/>
        </w:rPr>
      </w:pPr>
    </w:p>
    <w:p w:rsidR="0028565B" w:rsidRPr="0043351E" w:rsidRDefault="009C2292" w:rsidP="0043351E">
      <w:pPr>
        <w:ind w:left="720"/>
        <w:rPr>
          <w:rFonts w:ascii="Arial" w:hAnsi="Arial" w:hint="eastAsia"/>
          <w:sz w:val="22"/>
          <w:szCs w:val="22"/>
        </w:rPr>
      </w:pPr>
      <w:r>
        <w:rPr>
          <w:rFonts w:ascii="Arial" w:hAnsi="Arial"/>
          <w:sz w:val="22"/>
          <w:szCs w:val="22"/>
        </w:rPr>
        <w:br w:type="page"/>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237"/>
        <w:gridCol w:w="2977"/>
        <w:gridCol w:w="5260"/>
      </w:tblGrid>
      <w:tr w:rsidR="00F81BF6" w:rsidTr="00371741">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F81BF6" w:rsidRDefault="00371741" w:rsidP="00371741">
            <w:pPr>
              <w:pStyle w:val="Contedodatabela"/>
              <w:jc w:val="center"/>
              <w:rPr>
                <w:rFonts w:ascii="Arial" w:hAnsi="Arial"/>
                <w:b/>
                <w:bCs/>
                <w:sz w:val="22"/>
                <w:szCs w:val="22"/>
              </w:rPr>
            </w:pPr>
            <w:r>
              <w:rPr>
                <w:rFonts w:ascii="Arial" w:hAnsi="Arial"/>
                <w:b/>
                <w:bCs/>
                <w:sz w:val="22"/>
                <w:szCs w:val="22"/>
              </w:rPr>
              <w:lastRenderedPageBreak/>
              <w:t>PLANO DE ENSINO  – 4</w:t>
            </w:r>
            <w:r w:rsidR="00F81BF6">
              <w:rPr>
                <w:rFonts w:ascii="Arial" w:hAnsi="Arial"/>
                <w:b/>
                <w:bCs/>
                <w:sz w:val="22"/>
                <w:szCs w:val="22"/>
              </w:rPr>
              <w:t>º BIMESTRE</w:t>
            </w:r>
          </w:p>
        </w:tc>
      </w:tr>
      <w:tr w:rsidR="00F81BF6" w:rsidTr="00371741">
        <w:tc>
          <w:tcPr>
            <w:tcW w:w="1275" w:type="dxa"/>
            <w:tcBorders>
              <w:left w:val="single" w:sz="6" w:space="0" w:color="000000"/>
              <w:bottom w:val="single" w:sz="6" w:space="0" w:color="000000"/>
            </w:tcBorders>
          </w:tcPr>
          <w:p w:rsidR="00F81BF6" w:rsidRDefault="00F81BF6" w:rsidP="00371741">
            <w:pPr>
              <w:pStyle w:val="Contedodatabela"/>
              <w:jc w:val="center"/>
              <w:rPr>
                <w:rFonts w:ascii="Arial" w:hAnsi="Arial"/>
                <w:b/>
                <w:bCs/>
                <w:sz w:val="22"/>
                <w:szCs w:val="22"/>
              </w:rPr>
            </w:pPr>
            <w:r>
              <w:rPr>
                <w:rFonts w:ascii="Arial" w:hAnsi="Arial"/>
                <w:b/>
                <w:bCs/>
                <w:sz w:val="22"/>
                <w:szCs w:val="22"/>
              </w:rPr>
              <w:t xml:space="preserve">UNIDADE </w:t>
            </w:r>
          </w:p>
          <w:p w:rsidR="00F81BF6" w:rsidRDefault="00F81BF6" w:rsidP="00371741">
            <w:pPr>
              <w:pStyle w:val="Contedodatabela"/>
              <w:jc w:val="center"/>
              <w:rPr>
                <w:rFonts w:ascii="Arial" w:hAnsi="Arial"/>
                <w:b/>
                <w:bCs/>
                <w:sz w:val="22"/>
                <w:szCs w:val="22"/>
              </w:rPr>
            </w:pPr>
            <w:r>
              <w:rPr>
                <w:rFonts w:ascii="Arial" w:hAnsi="Arial"/>
                <w:b/>
                <w:bCs/>
                <w:sz w:val="22"/>
                <w:szCs w:val="22"/>
              </w:rPr>
              <w:t>TEMÁTICA</w:t>
            </w:r>
          </w:p>
        </w:tc>
        <w:tc>
          <w:tcPr>
            <w:tcW w:w="6237" w:type="dxa"/>
            <w:tcBorders>
              <w:left w:val="single" w:sz="6" w:space="0" w:color="000000"/>
              <w:bottom w:val="single" w:sz="6" w:space="0" w:color="000000"/>
            </w:tcBorders>
          </w:tcPr>
          <w:p w:rsidR="00F81BF6" w:rsidRDefault="00F81BF6" w:rsidP="00371741">
            <w:pPr>
              <w:pStyle w:val="Contedodatabela"/>
              <w:jc w:val="center"/>
              <w:rPr>
                <w:rFonts w:ascii="Arial" w:hAnsi="Arial"/>
                <w:b/>
                <w:bCs/>
                <w:sz w:val="22"/>
                <w:szCs w:val="22"/>
              </w:rPr>
            </w:pPr>
            <w:r>
              <w:rPr>
                <w:rFonts w:ascii="Arial" w:hAnsi="Arial"/>
                <w:b/>
                <w:bCs/>
                <w:sz w:val="22"/>
                <w:szCs w:val="22"/>
              </w:rPr>
              <w:t>HABILIDADE</w:t>
            </w:r>
          </w:p>
        </w:tc>
        <w:tc>
          <w:tcPr>
            <w:tcW w:w="2977" w:type="dxa"/>
            <w:tcBorders>
              <w:left w:val="single" w:sz="6" w:space="0" w:color="000000"/>
              <w:bottom w:val="single" w:sz="6" w:space="0" w:color="000000"/>
            </w:tcBorders>
          </w:tcPr>
          <w:p w:rsidR="00F81BF6" w:rsidRDefault="00F81BF6" w:rsidP="00371741">
            <w:pPr>
              <w:pStyle w:val="Contedodatabela"/>
              <w:jc w:val="center"/>
              <w:rPr>
                <w:rFonts w:ascii="Arial" w:hAnsi="Arial"/>
                <w:b/>
                <w:bCs/>
                <w:sz w:val="22"/>
                <w:szCs w:val="22"/>
              </w:rPr>
            </w:pPr>
            <w:r>
              <w:rPr>
                <w:rFonts w:ascii="Arial" w:hAnsi="Arial"/>
                <w:b/>
                <w:bCs/>
                <w:sz w:val="22"/>
                <w:szCs w:val="22"/>
              </w:rPr>
              <w:t>OBJETO DE CONHECIMENTO</w:t>
            </w:r>
          </w:p>
        </w:tc>
        <w:tc>
          <w:tcPr>
            <w:tcW w:w="5260" w:type="dxa"/>
            <w:tcBorders>
              <w:left w:val="single" w:sz="6" w:space="0" w:color="000000"/>
              <w:bottom w:val="single" w:sz="6" w:space="0" w:color="000000"/>
              <w:right w:val="single" w:sz="6" w:space="0" w:color="000000"/>
            </w:tcBorders>
          </w:tcPr>
          <w:p w:rsidR="00F81BF6" w:rsidRDefault="00F81BF6" w:rsidP="00371741">
            <w:pPr>
              <w:pStyle w:val="Contedodatabela"/>
              <w:jc w:val="center"/>
              <w:rPr>
                <w:rFonts w:ascii="Arial" w:hAnsi="Arial"/>
                <w:b/>
                <w:bCs/>
                <w:sz w:val="22"/>
                <w:szCs w:val="22"/>
              </w:rPr>
            </w:pPr>
            <w:r>
              <w:rPr>
                <w:rFonts w:ascii="Arial" w:hAnsi="Arial"/>
                <w:b/>
                <w:bCs/>
                <w:sz w:val="22"/>
                <w:szCs w:val="22"/>
              </w:rPr>
              <w:t>CONTEÚDO</w:t>
            </w:r>
          </w:p>
        </w:tc>
      </w:tr>
      <w:tr w:rsidR="00F81BF6" w:rsidTr="009C2292">
        <w:trPr>
          <w:cantSplit/>
          <w:trHeight w:val="1134"/>
        </w:trPr>
        <w:tc>
          <w:tcPr>
            <w:tcW w:w="1275" w:type="dxa"/>
            <w:tcBorders>
              <w:left w:val="single" w:sz="6" w:space="0" w:color="000000"/>
            </w:tcBorders>
            <w:textDirection w:val="btLr"/>
          </w:tcPr>
          <w:p w:rsidR="00F81BF6" w:rsidRDefault="005E1A6C" w:rsidP="00371741">
            <w:pPr>
              <w:pStyle w:val="Contedodatabela"/>
              <w:ind w:left="113" w:right="113"/>
              <w:jc w:val="center"/>
              <w:rPr>
                <w:rFonts w:ascii="Arial" w:hAnsi="Arial"/>
                <w:b/>
                <w:bCs/>
                <w:sz w:val="22"/>
                <w:szCs w:val="22"/>
              </w:rPr>
            </w:pPr>
            <w:r>
              <w:rPr>
                <w:rFonts w:ascii="Arial" w:hAnsi="Arial"/>
                <w:b/>
                <w:bCs/>
                <w:sz w:val="22"/>
                <w:szCs w:val="22"/>
              </w:rPr>
              <w:t>VI</w:t>
            </w:r>
            <w:r w:rsidR="00371741">
              <w:rPr>
                <w:rFonts w:ascii="Arial" w:hAnsi="Arial"/>
                <w:b/>
                <w:bCs/>
                <w:sz w:val="22"/>
                <w:szCs w:val="22"/>
              </w:rPr>
              <w:t>DA E EVOLUÇÃO</w:t>
            </w:r>
          </w:p>
        </w:tc>
        <w:tc>
          <w:tcPr>
            <w:tcW w:w="6237" w:type="dxa"/>
            <w:tcBorders>
              <w:left w:val="single" w:sz="6" w:space="0" w:color="000000"/>
            </w:tcBorders>
          </w:tcPr>
          <w:p w:rsidR="00371741" w:rsidRPr="00371741" w:rsidRDefault="00371741" w:rsidP="00371741">
            <w:pPr>
              <w:pStyle w:val="Contedodatabela"/>
              <w:jc w:val="both"/>
              <w:rPr>
                <w:rFonts w:ascii="Arial" w:eastAsia="Times New Roman" w:hAnsi="Arial" w:cs="Arial"/>
                <w:color w:val="000000"/>
                <w:sz w:val="22"/>
                <w:szCs w:val="22"/>
                <w:lang w:eastAsia="pt-BR"/>
              </w:rPr>
            </w:pPr>
            <w:r w:rsidRPr="00371741">
              <w:rPr>
                <w:rFonts w:ascii="Arial" w:eastAsia="Times New Roman" w:hAnsi="Arial" w:cs="Arial"/>
                <w:color w:val="000000"/>
                <w:sz w:val="22"/>
                <w:szCs w:val="22"/>
                <w:lang w:eastAsia="pt-BR"/>
              </w:rPr>
              <w:t>(EF07CI10A) identificar principais características de vírus e bactérias e as principais patologias que provocam no organismo humano.</w:t>
            </w:r>
          </w:p>
          <w:p w:rsidR="00371741" w:rsidRPr="00371741" w:rsidRDefault="00371741" w:rsidP="00371741">
            <w:pPr>
              <w:pStyle w:val="Contedodatabela"/>
              <w:jc w:val="both"/>
              <w:rPr>
                <w:rFonts w:ascii="Arial" w:eastAsia="Times New Roman" w:hAnsi="Arial" w:cs="Arial"/>
                <w:color w:val="000000"/>
                <w:sz w:val="22"/>
                <w:szCs w:val="22"/>
                <w:lang w:eastAsia="pt-BR"/>
              </w:rPr>
            </w:pPr>
            <w:r w:rsidRPr="00371741">
              <w:rPr>
                <w:rFonts w:ascii="Arial" w:eastAsia="Times New Roman" w:hAnsi="Arial" w:cs="Arial" w:hint="eastAsia"/>
                <w:color w:val="000000"/>
                <w:sz w:val="22"/>
                <w:szCs w:val="22"/>
                <w:lang w:eastAsia="pt-BR"/>
              </w:rPr>
              <w:t>(EF07CI10B</w:t>
            </w:r>
            <w:r w:rsidRPr="00371741">
              <w:rPr>
                <w:rFonts w:ascii="Arial" w:eastAsia="Times New Roman" w:hAnsi="Arial" w:cs="Arial"/>
                <w:color w:val="000000"/>
                <w:sz w:val="22"/>
                <w:szCs w:val="22"/>
                <w:lang w:eastAsia="pt-BR"/>
              </w:rPr>
              <w:t>) argumentar</w:t>
            </w:r>
            <w:r w:rsidRPr="00371741">
              <w:rPr>
                <w:rFonts w:ascii="Arial" w:eastAsia="Times New Roman" w:hAnsi="Arial" w:cs="Arial" w:hint="eastAsia"/>
                <w:color w:val="000000"/>
                <w:sz w:val="22"/>
                <w:szCs w:val="22"/>
                <w:lang w:eastAsia="pt-BR"/>
              </w:rPr>
              <w:t xml:space="preserve"> sobre a importância da vacinação para a saúde pública, com base em informações sobre a maneira como a vacina atua no organismo e o papel histórico da vacinação para a manutenção da saúde individual e coletiva e para a erradicação de doenças.</w:t>
            </w:r>
          </w:p>
          <w:p w:rsidR="00371741" w:rsidRPr="00371741" w:rsidRDefault="00371741" w:rsidP="00371741">
            <w:pPr>
              <w:pStyle w:val="Contedodatabela"/>
              <w:jc w:val="both"/>
              <w:rPr>
                <w:rFonts w:ascii="Arial" w:eastAsia="Times New Roman" w:hAnsi="Arial" w:cs="Arial"/>
                <w:color w:val="000000"/>
                <w:sz w:val="22"/>
                <w:szCs w:val="22"/>
                <w:lang w:eastAsia="pt-BR"/>
              </w:rPr>
            </w:pPr>
          </w:p>
          <w:p w:rsidR="00F81BF6" w:rsidRPr="00371741" w:rsidRDefault="00371741" w:rsidP="00371741">
            <w:pPr>
              <w:pStyle w:val="Contedodatabela"/>
              <w:jc w:val="both"/>
              <w:rPr>
                <w:rFonts w:ascii="Arial" w:eastAsia="Times New Roman" w:hAnsi="Arial" w:cs="Arial"/>
                <w:color w:val="000000"/>
                <w:sz w:val="22"/>
                <w:szCs w:val="22"/>
                <w:lang w:eastAsia="pt-BR"/>
              </w:rPr>
            </w:pPr>
            <w:r w:rsidRPr="00371741">
              <w:rPr>
                <w:rFonts w:ascii="Arial" w:eastAsia="Times New Roman" w:hAnsi="Arial" w:cs="Arial" w:hint="eastAsia"/>
                <w:color w:val="000000"/>
                <w:sz w:val="22"/>
                <w:szCs w:val="22"/>
                <w:lang w:eastAsia="pt-BR"/>
              </w:rPr>
              <w:t>(EF07CI11</w:t>
            </w:r>
            <w:r w:rsidRPr="00371741">
              <w:rPr>
                <w:rFonts w:ascii="Arial" w:eastAsia="Times New Roman" w:hAnsi="Arial" w:cs="Arial"/>
                <w:color w:val="000000"/>
                <w:sz w:val="22"/>
                <w:szCs w:val="22"/>
                <w:lang w:eastAsia="pt-BR"/>
              </w:rPr>
              <w:t>) analisar</w:t>
            </w:r>
            <w:r w:rsidRPr="00371741">
              <w:rPr>
                <w:rFonts w:ascii="Arial" w:eastAsia="Times New Roman" w:hAnsi="Arial" w:cs="Arial" w:hint="eastAsia"/>
                <w:color w:val="000000"/>
                <w:sz w:val="22"/>
                <w:szCs w:val="22"/>
                <w:lang w:eastAsia="pt-BR"/>
              </w:rPr>
              <w:t xml:space="preserve"> historicamente o uso da tecnologia, incluindo a digital, nas diferentes dimensões da vida humana, considerando e propondo soluções com base em indicadores ambientais e de qualidade de vida.</w:t>
            </w:r>
          </w:p>
          <w:p w:rsidR="00371741" w:rsidRPr="00371741" w:rsidRDefault="00371741" w:rsidP="00371741">
            <w:pPr>
              <w:pStyle w:val="Contedodatabela"/>
              <w:jc w:val="both"/>
              <w:rPr>
                <w:rFonts w:ascii="Arial" w:eastAsia="Times New Roman" w:hAnsi="Arial" w:cs="Arial"/>
                <w:color w:val="000000"/>
                <w:sz w:val="22"/>
                <w:szCs w:val="22"/>
                <w:lang w:eastAsia="pt-BR"/>
              </w:rPr>
            </w:pPr>
          </w:p>
          <w:p w:rsidR="00371741" w:rsidRPr="00371741" w:rsidRDefault="00371741" w:rsidP="00371741">
            <w:pPr>
              <w:pStyle w:val="Contedodatabela"/>
              <w:jc w:val="both"/>
              <w:rPr>
                <w:rFonts w:ascii="Arial" w:eastAsia="Times New Roman" w:hAnsi="Arial" w:cs="Arial"/>
                <w:color w:val="000000"/>
                <w:sz w:val="22"/>
                <w:szCs w:val="22"/>
                <w:lang w:eastAsia="pt-BR"/>
              </w:rPr>
            </w:pPr>
            <w:r w:rsidRPr="00371741">
              <w:rPr>
                <w:rFonts w:ascii="Arial" w:eastAsia="Times New Roman" w:hAnsi="Arial" w:cs="Arial" w:hint="eastAsia"/>
                <w:color w:val="000000"/>
                <w:sz w:val="22"/>
                <w:szCs w:val="22"/>
                <w:lang w:eastAsia="pt-BR"/>
              </w:rPr>
              <w:t>(EF07CI09</w:t>
            </w:r>
            <w:r w:rsidRPr="00371741">
              <w:rPr>
                <w:rFonts w:ascii="Arial" w:eastAsia="Times New Roman" w:hAnsi="Arial" w:cs="Arial"/>
                <w:color w:val="000000"/>
                <w:sz w:val="22"/>
                <w:szCs w:val="22"/>
                <w:lang w:eastAsia="pt-BR"/>
              </w:rPr>
              <w:t>) interpretar</w:t>
            </w:r>
            <w:r w:rsidRPr="00371741">
              <w:rPr>
                <w:rFonts w:ascii="Arial" w:eastAsia="Times New Roman" w:hAnsi="Arial" w:cs="Arial" w:hint="eastAsia"/>
                <w:color w:val="000000"/>
                <w:sz w:val="22"/>
                <w:szCs w:val="22"/>
                <w:lang w:eastAsia="pt-BR"/>
              </w:rPr>
              <w:t xml:space="preserve"> as condições de saúde da comunidade, cidade ou estado, com base na leitura, análise e comparação de indicadores de saúde – taxa de mortalidade infantil, cobertura de saneamento básico e incidência de doenças de veiculação hídrica, </w:t>
            </w:r>
            <w:r w:rsidRPr="00371741">
              <w:rPr>
                <w:rFonts w:ascii="Arial" w:eastAsia="Times New Roman" w:hAnsi="Arial" w:cs="Arial"/>
                <w:color w:val="000000"/>
                <w:sz w:val="22"/>
                <w:szCs w:val="22"/>
                <w:lang w:eastAsia="pt-BR"/>
              </w:rPr>
              <w:t>atmosférica, entre</w:t>
            </w:r>
            <w:r w:rsidRPr="00371741">
              <w:rPr>
                <w:rFonts w:ascii="Arial" w:eastAsia="Times New Roman" w:hAnsi="Arial" w:cs="Arial" w:hint="eastAsia"/>
                <w:color w:val="000000"/>
                <w:sz w:val="22"/>
                <w:szCs w:val="22"/>
                <w:lang w:eastAsia="pt-BR"/>
              </w:rPr>
              <w:t xml:space="preserve"> outros – e de resultados de políticas públicas destinadas à saúde.</w:t>
            </w:r>
          </w:p>
          <w:p w:rsidR="00371741" w:rsidRPr="004227DA" w:rsidRDefault="00371741" w:rsidP="00371741">
            <w:pPr>
              <w:pStyle w:val="Contedodatabela"/>
              <w:jc w:val="both"/>
              <w:rPr>
                <w:rFonts w:ascii="Arial" w:hAnsi="Arial"/>
                <w:sz w:val="22"/>
                <w:szCs w:val="22"/>
              </w:rPr>
            </w:pPr>
          </w:p>
        </w:tc>
        <w:tc>
          <w:tcPr>
            <w:tcW w:w="2977" w:type="dxa"/>
            <w:tcBorders>
              <w:left w:val="single" w:sz="6" w:space="0" w:color="000000"/>
            </w:tcBorders>
          </w:tcPr>
          <w:p w:rsidR="00F81BF6" w:rsidRPr="009C2292" w:rsidRDefault="009C2292" w:rsidP="009C2292">
            <w:pPr>
              <w:pStyle w:val="Contedodatabela"/>
              <w:jc w:val="center"/>
              <w:rPr>
                <w:rFonts w:ascii="Arial" w:hAnsi="Arial"/>
                <w:sz w:val="22"/>
                <w:szCs w:val="22"/>
              </w:rPr>
            </w:pPr>
            <w:r w:rsidRPr="009C2292">
              <w:rPr>
                <w:rFonts w:ascii="Arial" w:eastAsia="Times New Roman" w:hAnsi="Arial" w:cs="Arial"/>
                <w:color w:val="000000"/>
                <w:sz w:val="22"/>
                <w:szCs w:val="22"/>
                <w:lang w:eastAsia="pt-BR"/>
              </w:rPr>
              <w:t>Programas e indicadores de saúde pública.</w:t>
            </w:r>
          </w:p>
        </w:tc>
        <w:tc>
          <w:tcPr>
            <w:tcW w:w="5260" w:type="dxa"/>
            <w:tcBorders>
              <w:left w:val="single" w:sz="6" w:space="0" w:color="000000"/>
              <w:right w:val="single" w:sz="6" w:space="0" w:color="000000"/>
            </w:tcBorders>
          </w:tcPr>
          <w:p w:rsidR="009C2292" w:rsidRPr="002F415C" w:rsidRDefault="009C2292" w:rsidP="00BB0ED8">
            <w:pPr>
              <w:pStyle w:val="Contedodatabela"/>
              <w:numPr>
                <w:ilvl w:val="0"/>
                <w:numId w:val="10"/>
              </w:numPr>
              <w:spacing w:line="360" w:lineRule="auto"/>
              <w:jc w:val="both"/>
              <w:rPr>
                <w:rFonts w:asciiTheme="minorHAnsi" w:hAnsiTheme="minorHAnsi" w:cstheme="minorHAnsi"/>
                <w:sz w:val="22"/>
                <w:szCs w:val="22"/>
              </w:rPr>
            </w:pPr>
            <w:r w:rsidRPr="002F415C">
              <w:rPr>
                <w:rFonts w:asciiTheme="minorHAnsi" w:hAnsiTheme="minorHAnsi" w:cstheme="minorHAnsi"/>
                <w:sz w:val="22"/>
                <w:szCs w:val="22"/>
              </w:rPr>
              <w:t>Definição de saúde;</w:t>
            </w:r>
            <w:r w:rsidR="002F415C" w:rsidRPr="002F415C">
              <w:rPr>
                <w:rFonts w:asciiTheme="minorHAnsi" w:hAnsiTheme="minorHAnsi" w:cstheme="minorHAnsi"/>
                <w:sz w:val="22"/>
                <w:szCs w:val="22"/>
              </w:rPr>
              <w:t xml:space="preserve"> </w:t>
            </w:r>
            <w:r w:rsidRPr="002F415C">
              <w:rPr>
                <w:rFonts w:asciiTheme="minorHAnsi" w:hAnsiTheme="minorHAnsi" w:cstheme="minorHAnsi"/>
                <w:sz w:val="22"/>
                <w:szCs w:val="22"/>
              </w:rPr>
              <w:t>Correlação entre saúdes ambiental, individual e coletiva.</w:t>
            </w:r>
          </w:p>
          <w:p w:rsidR="009C2292" w:rsidRPr="002F415C" w:rsidRDefault="009C2292" w:rsidP="00BB0ED8">
            <w:pPr>
              <w:pStyle w:val="Contedodatabela"/>
              <w:numPr>
                <w:ilvl w:val="0"/>
                <w:numId w:val="10"/>
              </w:numPr>
              <w:spacing w:line="360" w:lineRule="auto"/>
              <w:jc w:val="both"/>
              <w:rPr>
                <w:rFonts w:asciiTheme="minorHAnsi" w:hAnsiTheme="minorHAnsi" w:cstheme="minorHAnsi"/>
                <w:sz w:val="22"/>
                <w:szCs w:val="22"/>
              </w:rPr>
            </w:pPr>
            <w:r w:rsidRPr="002F415C">
              <w:rPr>
                <w:rFonts w:asciiTheme="minorHAnsi" w:hAnsiTheme="minorHAnsi" w:cstheme="minorHAnsi"/>
                <w:sz w:val="22"/>
                <w:szCs w:val="22"/>
              </w:rPr>
              <w:t>Saúde como direito do cidadão;</w:t>
            </w:r>
            <w:r w:rsidR="002F415C" w:rsidRPr="002F415C">
              <w:rPr>
                <w:rFonts w:asciiTheme="minorHAnsi" w:hAnsiTheme="minorHAnsi" w:cstheme="minorHAnsi"/>
                <w:sz w:val="22"/>
                <w:szCs w:val="22"/>
              </w:rPr>
              <w:t xml:space="preserve"> </w:t>
            </w:r>
            <w:r w:rsidRPr="002F415C">
              <w:rPr>
                <w:rFonts w:asciiTheme="minorHAnsi" w:hAnsiTheme="minorHAnsi" w:cstheme="minorHAnsi"/>
                <w:sz w:val="22"/>
                <w:szCs w:val="22"/>
              </w:rPr>
              <w:t>Serviços de saúde aos quais a população brasileira tem acesso;</w:t>
            </w:r>
            <w:r w:rsidR="002F415C" w:rsidRPr="002F415C">
              <w:rPr>
                <w:rFonts w:asciiTheme="minorHAnsi" w:hAnsiTheme="minorHAnsi" w:cstheme="minorHAnsi"/>
                <w:sz w:val="22"/>
                <w:szCs w:val="22"/>
              </w:rPr>
              <w:t xml:space="preserve"> </w:t>
            </w:r>
            <w:r w:rsidRPr="002F415C">
              <w:rPr>
                <w:rFonts w:asciiTheme="minorHAnsi" w:hAnsiTheme="minorHAnsi" w:cstheme="minorHAnsi"/>
                <w:sz w:val="22"/>
                <w:szCs w:val="22"/>
              </w:rPr>
              <w:t>SUS e a universalização da saúde.</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sz w:val="22"/>
                <w:szCs w:val="22"/>
              </w:rPr>
              <w:t>Conceito biológico de vida;</w:t>
            </w:r>
          </w:p>
          <w:p w:rsidR="009C2292" w:rsidRPr="002F415C" w:rsidRDefault="009C2292" w:rsidP="00BB0ED8">
            <w:pPr>
              <w:pStyle w:val="Contedodatabela"/>
              <w:numPr>
                <w:ilvl w:val="0"/>
                <w:numId w:val="10"/>
              </w:numPr>
              <w:spacing w:line="360" w:lineRule="auto"/>
              <w:jc w:val="both"/>
              <w:rPr>
                <w:rFonts w:asciiTheme="minorHAnsi" w:hAnsiTheme="minorHAnsi" w:cstheme="minorHAnsi"/>
                <w:sz w:val="22"/>
                <w:szCs w:val="22"/>
              </w:rPr>
            </w:pPr>
            <w:r w:rsidRPr="002F415C">
              <w:rPr>
                <w:rFonts w:asciiTheme="minorHAnsi" w:hAnsiTheme="minorHAnsi" w:cstheme="minorHAnsi"/>
                <w:sz w:val="22"/>
                <w:szCs w:val="22"/>
              </w:rPr>
              <w:t>Vírus e características básicas.</w:t>
            </w:r>
            <w:r w:rsidR="002F415C" w:rsidRPr="002F415C">
              <w:rPr>
                <w:rFonts w:asciiTheme="minorHAnsi" w:hAnsiTheme="minorHAnsi" w:cstheme="minorHAnsi"/>
                <w:sz w:val="22"/>
                <w:szCs w:val="22"/>
              </w:rPr>
              <w:t xml:space="preserve"> </w:t>
            </w:r>
            <w:r w:rsidRPr="002F415C">
              <w:rPr>
                <w:rFonts w:asciiTheme="minorHAnsi" w:hAnsiTheme="minorHAnsi" w:cstheme="minorHAnsi"/>
                <w:sz w:val="22"/>
                <w:szCs w:val="22"/>
              </w:rPr>
              <w:t>Doenças causadas por vírus a seres humanos e a outros seres vivos</w:t>
            </w:r>
          </w:p>
          <w:p w:rsidR="009C2292" w:rsidRPr="009C2292" w:rsidRDefault="009C2292" w:rsidP="00BB0ED8">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sz w:val="22"/>
                <w:szCs w:val="22"/>
              </w:rPr>
              <w:t>Bactérias e estruturas; Grupos de bactérias;</w:t>
            </w:r>
          </w:p>
          <w:p w:rsidR="009C2292" w:rsidRPr="002F415C" w:rsidRDefault="009C2292" w:rsidP="00BB0ED8">
            <w:pPr>
              <w:pStyle w:val="Contedodatabela"/>
              <w:numPr>
                <w:ilvl w:val="0"/>
                <w:numId w:val="10"/>
              </w:numPr>
              <w:spacing w:line="360" w:lineRule="auto"/>
              <w:jc w:val="both"/>
              <w:rPr>
                <w:rFonts w:asciiTheme="minorHAnsi" w:hAnsiTheme="minorHAnsi" w:cstheme="minorHAnsi"/>
                <w:sz w:val="22"/>
                <w:szCs w:val="22"/>
              </w:rPr>
            </w:pPr>
            <w:r w:rsidRPr="002F415C">
              <w:rPr>
                <w:rFonts w:asciiTheme="minorHAnsi" w:hAnsiTheme="minorHAnsi" w:cstheme="minorHAnsi"/>
                <w:sz w:val="22"/>
                <w:szCs w:val="22"/>
              </w:rPr>
              <w:t>Papéis ecossistêmicos das bactérias.</w:t>
            </w:r>
            <w:r w:rsidR="002F415C" w:rsidRPr="002F415C">
              <w:rPr>
                <w:rFonts w:asciiTheme="minorHAnsi" w:hAnsiTheme="minorHAnsi" w:cstheme="minorHAnsi"/>
                <w:sz w:val="22"/>
                <w:szCs w:val="22"/>
              </w:rPr>
              <w:t xml:space="preserve"> </w:t>
            </w:r>
            <w:r w:rsidRPr="002F415C">
              <w:rPr>
                <w:rFonts w:asciiTheme="minorHAnsi" w:hAnsiTheme="minorHAnsi" w:cstheme="minorHAnsi"/>
                <w:sz w:val="22"/>
                <w:szCs w:val="22"/>
              </w:rPr>
              <w:t>Doenças causadas por bactérias a seres humanos e outros seres vivos;</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sz w:val="22"/>
                <w:szCs w:val="22"/>
              </w:rPr>
              <w:t>Definição e diferenciação dos conceitos: pandemia, endemia, epidemia e surto.</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sz w:val="22"/>
                <w:szCs w:val="22"/>
              </w:rPr>
              <w:t>Mecanismos de defesa do corpo; Primeira</w:t>
            </w:r>
            <w:r>
              <w:rPr>
                <w:rFonts w:asciiTheme="minorHAnsi" w:hAnsiTheme="minorHAnsi" w:cstheme="minorHAnsi"/>
                <w:sz w:val="22"/>
                <w:szCs w:val="22"/>
              </w:rPr>
              <w:t xml:space="preserve"> e segunda </w:t>
            </w:r>
            <w:r w:rsidRPr="009C2292">
              <w:rPr>
                <w:rFonts w:asciiTheme="minorHAnsi" w:hAnsiTheme="minorHAnsi" w:cstheme="minorHAnsi"/>
                <w:sz w:val="22"/>
                <w:szCs w:val="22"/>
              </w:rPr>
              <w:t>linha de defesa;</w:t>
            </w:r>
          </w:p>
          <w:p w:rsid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sz w:val="22"/>
                <w:szCs w:val="22"/>
              </w:rPr>
              <w:t>Atitudes que ajudam na manutenção da saúde (cuidados com higiene pes</w:t>
            </w:r>
            <w:r>
              <w:rPr>
                <w:rFonts w:asciiTheme="minorHAnsi" w:hAnsiTheme="minorHAnsi" w:cstheme="minorHAnsi"/>
                <w:sz w:val="22"/>
                <w:szCs w:val="22"/>
              </w:rPr>
              <w:t>soal, dos alimentos e com o cons</w:t>
            </w:r>
            <w:r w:rsidRPr="009C2292">
              <w:rPr>
                <w:rFonts w:asciiTheme="minorHAnsi" w:hAnsiTheme="minorHAnsi" w:cstheme="minorHAnsi"/>
                <w:sz w:val="22"/>
                <w:szCs w:val="22"/>
              </w:rPr>
              <w:t>umo de água).</w:t>
            </w:r>
          </w:p>
          <w:p w:rsidR="00266536" w:rsidRPr="002F415C" w:rsidRDefault="00266536" w:rsidP="00266536">
            <w:pPr>
              <w:pStyle w:val="Contedodatabela"/>
              <w:numPr>
                <w:ilvl w:val="0"/>
                <w:numId w:val="10"/>
              </w:numPr>
              <w:spacing w:line="360" w:lineRule="auto"/>
              <w:jc w:val="both"/>
              <w:rPr>
                <w:rFonts w:asciiTheme="minorHAnsi" w:hAnsiTheme="minorHAnsi" w:cstheme="minorHAnsi"/>
                <w:sz w:val="22"/>
                <w:szCs w:val="22"/>
              </w:rPr>
            </w:pPr>
            <w:r w:rsidRPr="002F415C">
              <w:rPr>
                <w:rFonts w:asciiTheme="minorHAnsi" w:hAnsiTheme="minorHAnsi" w:cstheme="minorHAnsi"/>
                <w:sz w:val="22"/>
                <w:szCs w:val="22"/>
              </w:rPr>
              <w:t>Vacina como mecanismo para manutenção da saúde; Vacina como pacto coletivo.</w:t>
            </w:r>
          </w:p>
          <w:p w:rsidR="00266536" w:rsidRPr="009C2292" w:rsidRDefault="00266536" w:rsidP="00266536">
            <w:pPr>
              <w:pStyle w:val="Contedodatabela"/>
              <w:spacing w:line="360" w:lineRule="auto"/>
              <w:ind w:left="360"/>
              <w:jc w:val="both"/>
              <w:rPr>
                <w:rFonts w:asciiTheme="minorHAnsi" w:hAnsiTheme="minorHAnsi" w:cstheme="minorHAnsi"/>
                <w:sz w:val="22"/>
                <w:szCs w:val="22"/>
              </w:rPr>
            </w:pPr>
          </w:p>
          <w:p w:rsidR="00F81BF6" w:rsidRPr="009C2292" w:rsidRDefault="00F81BF6" w:rsidP="009C2292">
            <w:pPr>
              <w:pStyle w:val="Contedodatabela"/>
              <w:spacing w:line="360" w:lineRule="auto"/>
              <w:jc w:val="both"/>
              <w:rPr>
                <w:rFonts w:asciiTheme="minorHAnsi" w:hAnsiTheme="minorHAnsi" w:cstheme="minorHAnsi"/>
                <w:sz w:val="22"/>
                <w:szCs w:val="22"/>
              </w:rPr>
            </w:pPr>
          </w:p>
        </w:tc>
      </w:tr>
      <w:tr w:rsidR="009C2292" w:rsidRPr="0014203F" w:rsidTr="00371741">
        <w:trPr>
          <w:cantSplit/>
          <w:trHeight w:val="1134"/>
        </w:trPr>
        <w:tc>
          <w:tcPr>
            <w:tcW w:w="1275" w:type="dxa"/>
            <w:tcBorders>
              <w:left w:val="single" w:sz="6" w:space="0" w:color="000000"/>
              <w:bottom w:val="single" w:sz="6" w:space="0" w:color="000000"/>
            </w:tcBorders>
            <w:textDirection w:val="btLr"/>
          </w:tcPr>
          <w:p w:rsidR="009C2292" w:rsidRDefault="009C2292" w:rsidP="00371741">
            <w:pPr>
              <w:pStyle w:val="Contedodatabela"/>
              <w:ind w:left="113" w:right="113"/>
              <w:jc w:val="center"/>
              <w:rPr>
                <w:rFonts w:ascii="Arial" w:hAnsi="Arial"/>
                <w:b/>
                <w:bCs/>
                <w:sz w:val="22"/>
                <w:szCs w:val="22"/>
              </w:rPr>
            </w:pPr>
          </w:p>
        </w:tc>
        <w:tc>
          <w:tcPr>
            <w:tcW w:w="6237" w:type="dxa"/>
            <w:tcBorders>
              <w:left w:val="single" w:sz="6" w:space="0" w:color="000000"/>
              <w:bottom w:val="single" w:sz="6" w:space="0" w:color="000000"/>
            </w:tcBorders>
          </w:tcPr>
          <w:p w:rsidR="009C2292" w:rsidRPr="00371741" w:rsidRDefault="009C2292" w:rsidP="00371741">
            <w:pPr>
              <w:pStyle w:val="Contedodatabela"/>
              <w:jc w:val="both"/>
              <w:rPr>
                <w:rFonts w:ascii="Arial" w:eastAsia="Times New Roman" w:hAnsi="Arial" w:cs="Arial"/>
                <w:color w:val="000000"/>
                <w:sz w:val="22"/>
                <w:szCs w:val="22"/>
                <w:lang w:eastAsia="pt-BR"/>
              </w:rPr>
            </w:pPr>
          </w:p>
        </w:tc>
        <w:tc>
          <w:tcPr>
            <w:tcW w:w="2977" w:type="dxa"/>
            <w:tcBorders>
              <w:left w:val="single" w:sz="6" w:space="0" w:color="000000"/>
              <w:bottom w:val="single" w:sz="6" w:space="0" w:color="000000"/>
            </w:tcBorders>
          </w:tcPr>
          <w:p w:rsidR="009C2292" w:rsidRPr="009C2292" w:rsidRDefault="009C2292" w:rsidP="009C2292">
            <w:pPr>
              <w:pStyle w:val="Contedodatabela"/>
              <w:jc w:val="center"/>
              <w:rPr>
                <w:rFonts w:ascii="Arial" w:eastAsia="Times New Roman" w:hAnsi="Arial" w:cs="Arial"/>
                <w:color w:val="000000"/>
                <w:sz w:val="22"/>
                <w:szCs w:val="22"/>
                <w:lang w:eastAsia="pt-BR"/>
              </w:rPr>
            </w:pPr>
          </w:p>
        </w:tc>
        <w:tc>
          <w:tcPr>
            <w:tcW w:w="5260" w:type="dxa"/>
            <w:tcBorders>
              <w:left w:val="single" w:sz="6" w:space="0" w:color="000000"/>
              <w:bottom w:val="single" w:sz="6" w:space="0" w:color="000000"/>
              <w:right w:val="single" w:sz="6" w:space="0" w:color="000000"/>
            </w:tcBorders>
          </w:tcPr>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Valorização de instituições p</w:t>
            </w:r>
            <w:r w:rsidRPr="009C2292">
              <w:rPr>
                <w:rFonts w:asciiTheme="minorHAnsi" w:hAnsiTheme="minorHAnsi" w:cstheme="minorHAnsi" w:hint="eastAsia"/>
                <w:sz w:val="22"/>
                <w:szCs w:val="22"/>
              </w:rPr>
              <w:t>ú</w:t>
            </w:r>
            <w:r w:rsidRPr="009C2292">
              <w:rPr>
                <w:rFonts w:asciiTheme="minorHAnsi" w:hAnsiTheme="minorHAnsi" w:cstheme="minorHAnsi" w:hint="eastAsia"/>
                <w:sz w:val="22"/>
                <w:szCs w:val="22"/>
              </w:rPr>
              <w:t>blicas respons</w:t>
            </w:r>
            <w:r w:rsidRPr="009C2292">
              <w:rPr>
                <w:rFonts w:asciiTheme="minorHAnsi" w:hAnsiTheme="minorHAnsi" w:cstheme="minorHAnsi" w:hint="eastAsia"/>
                <w:sz w:val="22"/>
                <w:szCs w:val="22"/>
              </w:rPr>
              <w:t>á</w:t>
            </w:r>
            <w:r w:rsidRPr="009C2292">
              <w:rPr>
                <w:rFonts w:asciiTheme="minorHAnsi" w:hAnsiTheme="minorHAnsi" w:cstheme="minorHAnsi" w:hint="eastAsia"/>
                <w:sz w:val="22"/>
                <w:szCs w:val="22"/>
              </w:rPr>
              <w:t>veis pela produção de vacinas, como a FioCruz e o Instituto Butantan;</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Etapas envolvidas na produção, no estudo e na autorização de vacinas pelo SUS.</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Hist</w:t>
            </w:r>
            <w:r w:rsidRPr="009C2292">
              <w:rPr>
                <w:rFonts w:asciiTheme="minorHAnsi" w:hAnsiTheme="minorHAnsi" w:cstheme="minorHAnsi" w:hint="eastAsia"/>
                <w:sz w:val="22"/>
                <w:szCs w:val="22"/>
              </w:rPr>
              <w:t>ó</w:t>
            </w:r>
            <w:r w:rsidRPr="009C2292">
              <w:rPr>
                <w:rFonts w:asciiTheme="minorHAnsi" w:hAnsiTheme="minorHAnsi" w:cstheme="minorHAnsi" w:hint="eastAsia"/>
                <w:sz w:val="22"/>
                <w:szCs w:val="22"/>
              </w:rPr>
              <w:t>rico do PNI;</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Vacinas que fazem parte do calend</w:t>
            </w:r>
            <w:r w:rsidRPr="009C2292">
              <w:rPr>
                <w:rFonts w:asciiTheme="minorHAnsi" w:hAnsiTheme="minorHAnsi" w:cstheme="minorHAnsi" w:hint="eastAsia"/>
                <w:sz w:val="22"/>
                <w:szCs w:val="22"/>
              </w:rPr>
              <w:t>á</w:t>
            </w:r>
            <w:r w:rsidRPr="009C2292">
              <w:rPr>
                <w:rFonts w:asciiTheme="minorHAnsi" w:hAnsiTheme="minorHAnsi" w:cstheme="minorHAnsi" w:hint="eastAsia"/>
                <w:sz w:val="22"/>
                <w:szCs w:val="22"/>
              </w:rPr>
              <w:t>rio de vacinação brasileiro;</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 xml:space="preserve">Doenças erradicadas devido </w:t>
            </w:r>
            <w:r w:rsidRPr="009C2292">
              <w:rPr>
                <w:rFonts w:asciiTheme="minorHAnsi" w:hAnsiTheme="minorHAnsi" w:cstheme="minorHAnsi" w:hint="eastAsia"/>
                <w:sz w:val="22"/>
                <w:szCs w:val="22"/>
              </w:rPr>
              <w:t>à</w:t>
            </w:r>
            <w:r w:rsidRPr="009C2292">
              <w:rPr>
                <w:rFonts w:asciiTheme="minorHAnsi" w:hAnsiTheme="minorHAnsi" w:cstheme="minorHAnsi" w:hint="eastAsia"/>
                <w:sz w:val="22"/>
                <w:szCs w:val="22"/>
              </w:rPr>
              <w:t xml:space="preserve"> cobertura vacinal.</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Vacina como mecanismo para manutenção da sa</w:t>
            </w:r>
            <w:r w:rsidRPr="009C2292">
              <w:rPr>
                <w:rFonts w:asciiTheme="minorHAnsi" w:hAnsiTheme="minorHAnsi" w:cstheme="minorHAnsi" w:hint="eastAsia"/>
                <w:sz w:val="22"/>
                <w:szCs w:val="22"/>
              </w:rPr>
              <w:t>ú</w:t>
            </w:r>
            <w:r w:rsidRPr="009C2292">
              <w:rPr>
                <w:rFonts w:asciiTheme="minorHAnsi" w:hAnsiTheme="minorHAnsi" w:cstheme="minorHAnsi" w:hint="eastAsia"/>
                <w:sz w:val="22"/>
                <w:szCs w:val="22"/>
              </w:rPr>
              <w:t>de;</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Saneamento b</w:t>
            </w:r>
            <w:r w:rsidRPr="009C2292">
              <w:rPr>
                <w:rFonts w:asciiTheme="minorHAnsi" w:hAnsiTheme="minorHAnsi" w:cstheme="minorHAnsi" w:hint="eastAsia"/>
                <w:sz w:val="22"/>
                <w:szCs w:val="22"/>
              </w:rPr>
              <w:t>á</w:t>
            </w:r>
            <w:r w:rsidRPr="009C2292">
              <w:rPr>
                <w:rFonts w:asciiTheme="minorHAnsi" w:hAnsiTheme="minorHAnsi" w:cstheme="minorHAnsi" w:hint="eastAsia"/>
                <w:sz w:val="22"/>
                <w:szCs w:val="22"/>
              </w:rPr>
              <w:t>sico e seus componentes (</w:t>
            </w:r>
            <w:r w:rsidRPr="009C2292">
              <w:rPr>
                <w:rFonts w:asciiTheme="minorHAnsi" w:hAnsiTheme="minorHAnsi" w:cstheme="minorHAnsi" w:hint="eastAsia"/>
                <w:sz w:val="22"/>
                <w:szCs w:val="22"/>
              </w:rPr>
              <w:t>á</w:t>
            </w:r>
            <w:r w:rsidRPr="009C2292">
              <w:rPr>
                <w:rFonts w:asciiTheme="minorHAnsi" w:hAnsiTheme="minorHAnsi" w:cstheme="minorHAnsi" w:hint="eastAsia"/>
                <w:sz w:val="22"/>
                <w:szCs w:val="22"/>
              </w:rPr>
              <w:t>gua e esgoto);</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Saneamento b</w:t>
            </w:r>
            <w:r w:rsidRPr="009C2292">
              <w:rPr>
                <w:rFonts w:asciiTheme="minorHAnsi" w:hAnsiTheme="minorHAnsi" w:cstheme="minorHAnsi" w:hint="eastAsia"/>
                <w:sz w:val="22"/>
                <w:szCs w:val="22"/>
              </w:rPr>
              <w:t>á</w:t>
            </w:r>
            <w:r w:rsidRPr="009C2292">
              <w:rPr>
                <w:rFonts w:asciiTheme="minorHAnsi" w:hAnsiTheme="minorHAnsi" w:cstheme="minorHAnsi" w:hint="eastAsia"/>
                <w:sz w:val="22"/>
                <w:szCs w:val="22"/>
              </w:rPr>
              <w:t xml:space="preserve">sico e fontes de poluição das </w:t>
            </w:r>
            <w:r w:rsidRPr="009C2292">
              <w:rPr>
                <w:rFonts w:asciiTheme="minorHAnsi" w:hAnsiTheme="minorHAnsi" w:cstheme="minorHAnsi" w:hint="eastAsia"/>
                <w:sz w:val="22"/>
                <w:szCs w:val="22"/>
              </w:rPr>
              <w:t>á</w:t>
            </w:r>
            <w:r w:rsidRPr="009C2292">
              <w:rPr>
                <w:rFonts w:asciiTheme="minorHAnsi" w:hAnsiTheme="minorHAnsi" w:cstheme="minorHAnsi" w:hint="eastAsia"/>
                <w:sz w:val="22"/>
                <w:szCs w:val="22"/>
              </w:rPr>
              <w:t>guas.</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Indicadores de sa</w:t>
            </w:r>
            <w:r w:rsidRPr="009C2292">
              <w:rPr>
                <w:rFonts w:asciiTheme="minorHAnsi" w:hAnsiTheme="minorHAnsi" w:cstheme="minorHAnsi" w:hint="eastAsia"/>
                <w:sz w:val="22"/>
                <w:szCs w:val="22"/>
              </w:rPr>
              <w:t>ú</w:t>
            </w:r>
            <w:r w:rsidRPr="009C2292">
              <w:rPr>
                <w:rFonts w:asciiTheme="minorHAnsi" w:hAnsiTheme="minorHAnsi" w:cstheme="minorHAnsi" w:hint="eastAsia"/>
                <w:sz w:val="22"/>
                <w:szCs w:val="22"/>
              </w:rPr>
              <w:t>de;</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Problematização de taxa de mortalidade infantil e dos demais indicadores de sa</w:t>
            </w:r>
            <w:r w:rsidRPr="009C2292">
              <w:rPr>
                <w:rFonts w:asciiTheme="minorHAnsi" w:hAnsiTheme="minorHAnsi" w:cstheme="minorHAnsi" w:hint="eastAsia"/>
                <w:sz w:val="22"/>
                <w:szCs w:val="22"/>
              </w:rPr>
              <w:t>ú</w:t>
            </w:r>
            <w:r w:rsidRPr="009C2292">
              <w:rPr>
                <w:rFonts w:asciiTheme="minorHAnsi" w:hAnsiTheme="minorHAnsi" w:cstheme="minorHAnsi" w:hint="eastAsia"/>
                <w:sz w:val="22"/>
                <w:szCs w:val="22"/>
              </w:rPr>
              <w:t>de.</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Indicadores de sa</w:t>
            </w:r>
            <w:r w:rsidRPr="009C2292">
              <w:rPr>
                <w:rFonts w:asciiTheme="minorHAnsi" w:hAnsiTheme="minorHAnsi" w:cstheme="minorHAnsi" w:hint="eastAsia"/>
                <w:sz w:val="22"/>
                <w:szCs w:val="22"/>
              </w:rPr>
              <w:t>ú</w:t>
            </w:r>
            <w:r w:rsidRPr="009C2292">
              <w:rPr>
                <w:rFonts w:asciiTheme="minorHAnsi" w:hAnsiTheme="minorHAnsi" w:cstheme="minorHAnsi" w:hint="eastAsia"/>
                <w:sz w:val="22"/>
                <w:szCs w:val="22"/>
              </w:rPr>
              <w:t>de;</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Problematização de taxa de mortalidade infantil e dos demais indicadores de sa</w:t>
            </w:r>
            <w:r w:rsidRPr="009C2292">
              <w:rPr>
                <w:rFonts w:asciiTheme="minorHAnsi" w:hAnsiTheme="minorHAnsi" w:cstheme="minorHAnsi" w:hint="eastAsia"/>
                <w:sz w:val="22"/>
                <w:szCs w:val="22"/>
              </w:rPr>
              <w:t>ú</w:t>
            </w:r>
            <w:r w:rsidRPr="009C2292">
              <w:rPr>
                <w:rFonts w:asciiTheme="minorHAnsi" w:hAnsiTheme="minorHAnsi" w:cstheme="minorHAnsi" w:hint="eastAsia"/>
                <w:sz w:val="22"/>
                <w:szCs w:val="22"/>
              </w:rPr>
              <w:t>de.</w:t>
            </w:r>
          </w:p>
          <w:p w:rsidR="009C2292" w:rsidRPr="009C2292" w:rsidRDefault="009C2292" w:rsidP="009C2292">
            <w:pPr>
              <w:pStyle w:val="Contedodatabela"/>
              <w:numPr>
                <w:ilvl w:val="0"/>
                <w:numId w:val="10"/>
              </w:numPr>
              <w:spacing w:line="360" w:lineRule="auto"/>
              <w:jc w:val="both"/>
              <w:rPr>
                <w:rFonts w:asciiTheme="minorHAnsi" w:hAnsiTheme="minorHAnsi" w:cstheme="minorHAnsi"/>
                <w:sz w:val="22"/>
                <w:szCs w:val="22"/>
              </w:rPr>
            </w:pPr>
            <w:r w:rsidRPr="009C2292">
              <w:rPr>
                <w:rFonts w:asciiTheme="minorHAnsi" w:hAnsiTheme="minorHAnsi" w:cstheme="minorHAnsi" w:hint="eastAsia"/>
                <w:sz w:val="22"/>
                <w:szCs w:val="22"/>
              </w:rPr>
              <w:t>Sa</w:t>
            </w:r>
            <w:r w:rsidRPr="009C2292">
              <w:rPr>
                <w:rFonts w:asciiTheme="minorHAnsi" w:hAnsiTheme="minorHAnsi" w:cstheme="minorHAnsi" w:hint="eastAsia"/>
                <w:sz w:val="22"/>
                <w:szCs w:val="22"/>
              </w:rPr>
              <w:t>ú</w:t>
            </w:r>
            <w:r>
              <w:rPr>
                <w:rFonts w:asciiTheme="minorHAnsi" w:hAnsiTheme="minorHAnsi" w:cstheme="minorHAnsi" w:hint="eastAsia"/>
                <w:sz w:val="22"/>
                <w:szCs w:val="22"/>
              </w:rPr>
              <w:t>de como direito do cidadão.</w:t>
            </w:r>
          </w:p>
        </w:tc>
      </w:tr>
    </w:tbl>
    <w:p w:rsidR="0043351E" w:rsidRDefault="0043351E" w:rsidP="0043351E">
      <w:pPr>
        <w:rPr>
          <w:rFonts w:ascii="Arial" w:hAnsi="Arial"/>
          <w:sz w:val="22"/>
          <w:szCs w:val="22"/>
        </w:rPr>
      </w:pPr>
      <w:r>
        <w:rPr>
          <w:rFonts w:ascii="Arial" w:hAnsi="Arial"/>
          <w:sz w:val="22"/>
          <w:szCs w:val="22"/>
        </w:rPr>
        <w:t>OBSERVAÇÃO:</w:t>
      </w:r>
      <w:r w:rsidRPr="00BB0ED8">
        <w:rPr>
          <w:rFonts w:ascii="Arial" w:hAnsi="Arial"/>
          <w:sz w:val="22"/>
          <w:szCs w:val="22"/>
        </w:rPr>
        <w:t xml:space="preserve"> </w:t>
      </w:r>
    </w:p>
    <w:p w:rsidR="0043351E" w:rsidRPr="00BB0ED8" w:rsidRDefault="0043351E" w:rsidP="0043351E">
      <w:pPr>
        <w:pStyle w:val="PargrafodaLista"/>
        <w:numPr>
          <w:ilvl w:val="0"/>
          <w:numId w:val="20"/>
        </w:numPr>
        <w:rPr>
          <w:rFonts w:ascii="Arial" w:hAnsi="Arial"/>
          <w:sz w:val="22"/>
          <w:szCs w:val="22"/>
        </w:rPr>
      </w:pPr>
      <w:r w:rsidRPr="00BB0ED8">
        <w:rPr>
          <w:rFonts w:ascii="Arial" w:hAnsi="Arial"/>
          <w:sz w:val="22"/>
          <w:szCs w:val="22"/>
        </w:rPr>
        <w:t xml:space="preserve">Construído pelos professores da rede em </w:t>
      </w:r>
      <w:r>
        <w:rPr>
          <w:rFonts w:ascii="Arial" w:hAnsi="Arial"/>
          <w:sz w:val="22"/>
          <w:szCs w:val="22"/>
        </w:rPr>
        <w:t>reunião por área realizada em 31/07/2025.</w:t>
      </w:r>
    </w:p>
    <w:p w:rsidR="0043351E" w:rsidRDefault="0043351E" w:rsidP="0043351E">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jc w:val="center"/>
        <w:rPr>
          <w:rFonts w:hint="eastAsia"/>
          <w:sz w:val="96"/>
          <w:szCs w:val="96"/>
          <w:u w:val="single"/>
        </w:rPr>
      </w:pPr>
    </w:p>
    <w:p w:rsidR="00707080" w:rsidRDefault="00707080" w:rsidP="0028565B">
      <w:pPr>
        <w:jc w:val="center"/>
        <w:rPr>
          <w:rFonts w:hint="eastAsia"/>
          <w:sz w:val="96"/>
          <w:szCs w:val="96"/>
          <w:u w:val="single"/>
        </w:rPr>
      </w:pPr>
    </w:p>
    <w:p w:rsidR="00707080" w:rsidRDefault="00707080" w:rsidP="0028565B">
      <w:pPr>
        <w:jc w:val="center"/>
        <w:rPr>
          <w:rFonts w:hint="eastAsia"/>
          <w:sz w:val="96"/>
          <w:szCs w:val="96"/>
          <w:u w:val="single"/>
        </w:rPr>
      </w:pPr>
    </w:p>
    <w:p w:rsidR="0028565B" w:rsidRDefault="0028565B" w:rsidP="0028565B">
      <w:pPr>
        <w:jc w:val="center"/>
        <w:rPr>
          <w:rFonts w:hint="eastAsia"/>
          <w:sz w:val="96"/>
          <w:szCs w:val="96"/>
          <w:u w:val="single"/>
        </w:rPr>
      </w:pPr>
      <w:r>
        <w:rPr>
          <w:sz w:val="96"/>
          <w:szCs w:val="96"/>
          <w:u w:val="single"/>
        </w:rPr>
        <w:t>PLANO DE ENSINO 2025</w:t>
      </w:r>
    </w:p>
    <w:p w:rsidR="0028565B" w:rsidRDefault="0028565B" w:rsidP="0028565B">
      <w:pPr>
        <w:jc w:val="center"/>
        <w:rPr>
          <w:rFonts w:hint="eastAsia"/>
          <w:sz w:val="96"/>
          <w:szCs w:val="96"/>
          <w:u w:val="single"/>
        </w:rPr>
      </w:pPr>
      <w:r>
        <w:rPr>
          <w:sz w:val="96"/>
          <w:szCs w:val="96"/>
          <w:u w:val="single"/>
        </w:rPr>
        <w:t>8º ANO - CIÊNCIAS</w:t>
      </w:r>
    </w:p>
    <w:p w:rsidR="0028565B" w:rsidRDefault="0028565B" w:rsidP="0028565B">
      <w:pPr>
        <w:spacing w:line="360" w:lineRule="auto"/>
        <w:jc w:val="center"/>
        <w:rPr>
          <w:rFonts w:ascii="Arial" w:eastAsia="Arial" w:hAnsi="Arial" w:cs="Arial"/>
          <w:b/>
          <w:sz w:val="96"/>
          <w:szCs w:val="96"/>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sz w:val="20"/>
          <w:szCs w:val="20"/>
          <w:u w:val="single"/>
        </w:rPr>
      </w:pPr>
      <w:r>
        <w:rPr>
          <w:rFonts w:ascii="Arial" w:eastAsia="Arial" w:hAnsi="Arial" w:cs="Arial"/>
          <w:b/>
          <w:sz w:val="20"/>
          <w:szCs w:val="20"/>
          <w:u w:val="single"/>
        </w:rPr>
        <w:t>PROPOSTA PEDAGÓGICA</w:t>
      </w:r>
    </w:p>
    <w:p w:rsidR="0028565B" w:rsidRDefault="0028565B" w:rsidP="0028565B">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28565B" w:rsidRDefault="0028565B" w:rsidP="0028565B">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28565B" w:rsidRDefault="0028565B" w:rsidP="0028565B">
      <w:pPr>
        <w:numPr>
          <w:ilvl w:val="0"/>
          <w:numId w:val="8"/>
        </w:numPr>
        <w:suppressAutoHyphens w:val="0"/>
        <w:spacing w:before="280" w:line="360" w:lineRule="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28565B" w:rsidRDefault="0028565B" w:rsidP="0028565B">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28565B" w:rsidRDefault="0028565B" w:rsidP="0028565B">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28565B" w:rsidRDefault="0028565B" w:rsidP="0028565B">
      <w:pPr>
        <w:numPr>
          <w:ilvl w:val="0"/>
          <w:numId w:val="8"/>
        </w:numPr>
        <w:suppressAutoHyphens w:val="0"/>
        <w:spacing w:after="280" w:line="360" w:lineRule="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28565B" w:rsidRDefault="0028565B" w:rsidP="0028565B">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28565B" w:rsidRDefault="0028565B" w:rsidP="0028565B">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Lev Vygotsky</w:t>
      </w:r>
      <w:r>
        <w:rPr>
          <w:rFonts w:ascii="Arial" w:eastAsia="Arial" w:hAnsi="Arial" w:cs="Arial"/>
          <w:i/>
          <w:sz w:val="18"/>
          <w:szCs w:val="18"/>
        </w:rPr>
        <w:t xml:space="preserve"> , mas também dialoga com outros autores que regularam o papel ativo do sujeito no processo de construção do conhecimento.</w:t>
      </w:r>
    </w:p>
    <w:p w:rsidR="0028565B" w:rsidRDefault="0028565B" w:rsidP="0028565B">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Sócio-Interacionista: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r w:rsidR="00371741">
        <w:rPr>
          <w:rFonts w:ascii="Arial" w:hAnsi="Arial" w:cs="Arial"/>
          <w:sz w:val="18"/>
          <w:szCs w:val="18"/>
        </w:rPr>
        <w:t>norteador, portanto</w:t>
      </w:r>
      <w:r>
        <w:rPr>
          <w:rFonts w:ascii="Arial" w:hAnsi="Arial" w:cs="Arial"/>
          <w:sz w:val="18"/>
          <w:szCs w:val="18"/>
        </w:rPr>
        <w:t xml:space="preserve"> deve ser </w:t>
      </w:r>
      <w:r w:rsidR="00371741">
        <w:rPr>
          <w:rFonts w:ascii="Arial" w:hAnsi="Arial" w:cs="Arial"/>
          <w:sz w:val="18"/>
          <w:szCs w:val="18"/>
        </w:rPr>
        <w:t>visto,</w:t>
      </w:r>
      <w:r>
        <w:rPr>
          <w:rFonts w:ascii="Arial" w:hAnsi="Arial" w:cs="Arial"/>
          <w:sz w:val="18"/>
          <w:szCs w:val="18"/>
        </w:rPr>
        <w:t xml:space="preserve"> revisto e se necessário sofrer </w:t>
      </w:r>
      <w:r w:rsidR="00371741">
        <w:rPr>
          <w:rFonts w:ascii="Arial" w:hAnsi="Arial" w:cs="Arial"/>
          <w:sz w:val="18"/>
          <w:szCs w:val="18"/>
        </w:rPr>
        <w:t>alterações pertinentes</w:t>
      </w:r>
      <w:r>
        <w:rPr>
          <w:rFonts w:ascii="Arial" w:hAnsi="Arial" w:cs="Arial"/>
          <w:sz w:val="18"/>
          <w:szCs w:val="18"/>
        </w:rPr>
        <w:t>.</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r w:rsidR="00371741">
        <w:rPr>
          <w:rFonts w:ascii="Arial" w:hAnsi="Arial" w:cs="Arial"/>
          <w:sz w:val="18"/>
          <w:szCs w:val="18"/>
        </w:rPr>
        <w:t>BNCC,</w:t>
      </w:r>
      <w:r>
        <w:rPr>
          <w:rFonts w:ascii="Arial" w:hAnsi="Arial" w:cs="Arial"/>
          <w:sz w:val="18"/>
          <w:szCs w:val="18"/>
        </w:rPr>
        <w:t xml:space="preserve"> portanto os livros da coleção </w:t>
      </w:r>
      <w:r w:rsidR="00371741">
        <w:rPr>
          <w:rFonts w:ascii="Arial" w:hAnsi="Arial" w:cs="Arial"/>
          <w:sz w:val="18"/>
          <w:szCs w:val="18"/>
        </w:rPr>
        <w:t>Pitanguá, Superação</w:t>
      </w:r>
      <w:r>
        <w:rPr>
          <w:rFonts w:ascii="Arial" w:hAnsi="Arial" w:cs="Arial"/>
          <w:sz w:val="18"/>
          <w:szCs w:val="18"/>
        </w:rPr>
        <w:t>, Currículo em Ação assim como as sequências didáticas elaboradas pelos professores são instrumentos que devem ser selecionados e utilizados da maneira que o educador achar mais efetivo e funcional para sua prática pedagógica.</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É essencial </w:t>
      </w:r>
      <w:hyperlink r:id="rId8" w:history="1">
        <w:r>
          <w:rPr>
            <w:rStyle w:val="Hyperlink"/>
            <w:rFonts w:ascii="Arial" w:hAnsi="Arial" w:cs="Arial"/>
            <w:sz w:val="18"/>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r w:rsidR="00371741">
        <w:rPr>
          <w:rFonts w:ascii="Arial" w:hAnsi="Arial" w:cs="Arial"/>
          <w:sz w:val="18"/>
          <w:szCs w:val="18"/>
        </w:rPr>
        <w:t>sala planejamento</w:t>
      </w:r>
      <w:r>
        <w:rPr>
          <w:rFonts w:ascii="Arial" w:hAnsi="Arial" w:cs="Arial"/>
          <w:sz w:val="18"/>
          <w:szCs w:val="18"/>
        </w:rPr>
        <w:t xml:space="preserve"> do professor, verificar a adequação dos itens do plano de ensino aos alunos com necessidades especiais – assistidos ou não assistidos por professor generalista.</w:t>
      </w:r>
    </w:p>
    <w:p w:rsidR="0028565B" w:rsidRDefault="0028565B" w:rsidP="0028565B">
      <w:pPr>
        <w:pStyle w:val="Corpodetexto"/>
        <w:jc w:val="center"/>
        <w:rPr>
          <w:rFonts w:ascii="Arial" w:hAnsi="Arial"/>
          <w:b/>
          <w:bCs/>
          <w:sz w:val="22"/>
          <w:szCs w:val="22"/>
        </w:rPr>
      </w:pPr>
    </w:p>
    <w:p w:rsidR="0043351E" w:rsidRDefault="0043351E" w:rsidP="0028565B">
      <w:pPr>
        <w:pStyle w:val="Corpodetexto"/>
        <w:jc w:val="center"/>
        <w:rPr>
          <w:rFonts w:ascii="Arial" w:hAnsi="Arial"/>
          <w:b/>
          <w:bCs/>
          <w:sz w:val="22"/>
          <w:szCs w:val="22"/>
        </w:rPr>
      </w:pPr>
    </w:p>
    <w:p w:rsidR="0028565B" w:rsidRDefault="0028565B" w:rsidP="0028565B">
      <w:pPr>
        <w:pStyle w:val="Corpodetexto"/>
        <w:jc w:val="center"/>
        <w:rPr>
          <w:rFonts w:hint="eastAsia"/>
        </w:rPr>
      </w:pPr>
      <w:r>
        <w:rPr>
          <w:rFonts w:ascii="Arial" w:hAnsi="Arial"/>
          <w:b/>
          <w:bCs/>
          <w:sz w:val="22"/>
          <w:szCs w:val="22"/>
        </w:rPr>
        <w:lastRenderedPageBreak/>
        <w:t xml:space="preserve">              PLANO DE ENSINO – ENSINO FUNDAMENTAL -  ANOS FINAIS – 8º ANO – CIÊNCIAS</w:t>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095"/>
        <w:gridCol w:w="2552"/>
        <w:gridCol w:w="5827"/>
      </w:tblGrid>
      <w:tr w:rsidR="0028565B" w:rsidTr="00222C43">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PLANO DE ENSINO  – 1º BIMESTRE</w:t>
            </w:r>
          </w:p>
        </w:tc>
      </w:tr>
      <w:tr w:rsidR="0028565B" w:rsidTr="00222C43">
        <w:tc>
          <w:tcPr>
            <w:tcW w:w="1275"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 xml:space="preserve">UNIDADE </w:t>
            </w:r>
          </w:p>
          <w:p w:rsidR="0028565B" w:rsidRDefault="0028565B" w:rsidP="00222C43">
            <w:pPr>
              <w:pStyle w:val="Contedodatabela"/>
              <w:jc w:val="center"/>
              <w:rPr>
                <w:rFonts w:ascii="Arial" w:hAnsi="Arial"/>
                <w:b/>
                <w:bCs/>
                <w:sz w:val="22"/>
                <w:szCs w:val="22"/>
              </w:rPr>
            </w:pPr>
            <w:r>
              <w:rPr>
                <w:rFonts w:ascii="Arial" w:hAnsi="Arial"/>
                <w:b/>
                <w:bCs/>
                <w:sz w:val="22"/>
                <w:szCs w:val="22"/>
              </w:rPr>
              <w:t>TEMÁTICA</w:t>
            </w:r>
          </w:p>
        </w:tc>
        <w:tc>
          <w:tcPr>
            <w:tcW w:w="6095"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HABILIDADE</w:t>
            </w:r>
          </w:p>
        </w:tc>
        <w:tc>
          <w:tcPr>
            <w:tcW w:w="2552"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OBJETO DE CONHECIMENTO</w:t>
            </w:r>
          </w:p>
        </w:tc>
        <w:tc>
          <w:tcPr>
            <w:tcW w:w="5827" w:type="dxa"/>
            <w:tcBorders>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CONTEÚDO</w:t>
            </w:r>
          </w:p>
        </w:tc>
      </w:tr>
      <w:tr w:rsidR="0028565B" w:rsidTr="00222C43">
        <w:trPr>
          <w:cantSplit/>
          <w:trHeight w:val="1134"/>
        </w:trPr>
        <w:tc>
          <w:tcPr>
            <w:tcW w:w="1275" w:type="dxa"/>
            <w:tcBorders>
              <w:left w:val="single" w:sz="6" w:space="0" w:color="000000"/>
              <w:bottom w:val="single" w:sz="6" w:space="0" w:color="000000"/>
            </w:tcBorders>
            <w:textDirection w:val="btLr"/>
          </w:tcPr>
          <w:p w:rsidR="0028565B" w:rsidRDefault="0028565B" w:rsidP="00222C43">
            <w:pPr>
              <w:pStyle w:val="Contedodatabela"/>
              <w:ind w:left="113" w:right="113"/>
              <w:jc w:val="center"/>
              <w:rPr>
                <w:rFonts w:ascii="Arial" w:hAnsi="Arial"/>
                <w:b/>
                <w:bCs/>
                <w:sz w:val="22"/>
                <w:szCs w:val="22"/>
              </w:rPr>
            </w:pPr>
            <w:r>
              <w:rPr>
                <w:rFonts w:ascii="Arial" w:hAnsi="Arial"/>
                <w:b/>
                <w:bCs/>
                <w:sz w:val="22"/>
                <w:szCs w:val="22"/>
              </w:rPr>
              <w:t>VIDA E EVOLUÇÃO</w:t>
            </w:r>
          </w:p>
        </w:tc>
        <w:tc>
          <w:tcPr>
            <w:tcW w:w="6095" w:type="dxa"/>
            <w:tcBorders>
              <w:left w:val="single" w:sz="6" w:space="0" w:color="000000"/>
              <w:bottom w:val="single" w:sz="6" w:space="0" w:color="000000"/>
            </w:tcBorders>
          </w:tcPr>
          <w:p w:rsidR="0028565B" w:rsidRDefault="0028565B" w:rsidP="00222C43">
            <w:pPr>
              <w:pStyle w:val="Contedodatabela"/>
              <w:jc w:val="both"/>
              <w:rPr>
                <w:rFonts w:ascii="Arial" w:hAnsi="Arial" w:cs="Arial"/>
                <w:sz w:val="22"/>
                <w:szCs w:val="22"/>
              </w:rPr>
            </w:pPr>
            <w:r>
              <w:rPr>
                <w:rFonts w:ascii="Arial" w:hAnsi="Arial"/>
                <w:sz w:val="22"/>
                <w:szCs w:val="22"/>
              </w:rPr>
              <w:t>(</w:t>
            </w:r>
            <w:r w:rsidRPr="00806377">
              <w:rPr>
                <w:rFonts w:ascii="Arial" w:hAnsi="Arial" w:cs="Arial"/>
                <w:sz w:val="22"/>
                <w:szCs w:val="22"/>
              </w:rPr>
              <w:t>EF08CI07). Identificar e comparar diferentes processos reprodutivos em vegetais e animais em relação aos mecanismos adaptativos e evolutivos.</w:t>
            </w:r>
          </w:p>
          <w:p w:rsidR="0028565B" w:rsidRPr="00806377" w:rsidRDefault="0028565B" w:rsidP="00222C43">
            <w:pPr>
              <w:pStyle w:val="Contedodatabela"/>
              <w:jc w:val="both"/>
              <w:rPr>
                <w:rFonts w:ascii="Arial" w:hAnsi="Arial" w:cs="Arial"/>
                <w:sz w:val="22"/>
                <w:szCs w:val="22"/>
              </w:rPr>
            </w:pPr>
            <w:r w:rsidRPr="00806377">
              <w:rPr>
                <w:rFonts w:ascii="Arial" w:hAnsi="Arial" w:cs="Arial"/>
                <w:sz w:val="22"/>
                <w:szCs w:val="22"/>
              </w:rPr>
              <w:t xml:space="preserve">(EF08CI8A). Identificar as transformações que ocorrem na puberdade como fenômeno biológico e comportamental, que caracteriza um período de transição da infância para a adolescência. </w:t>
            </w:r>
          </w:p>
          <w:p w:rsidR="0028565B" w:rsidRPr="00806377" w:rsidRDefault="0028565B" w:rsidP="00222C43">
            <w:pPr>
              <w:pStyle w:val="Contedodatabela"/>
              <w:jc w:val="both"/>
              <w:rPr>
                <w:rFonts w:ascii="Arial" w:hAnsi="Arial" w:cs="Arial"/>
                <w:sz w:val="22"/>
                <w:szCs w:val="22"/>
              </w:rPr>
            </w:pPr>
            <w:r w:rsidRPr="00806377">
              <w:rPr>
                <w:rFonts w:ascii="Arial" w:hAnsi="Arial" w:cs="Arial"/>
                <w:sz w:val="22"/>
                <w:szCs w:val="22"/>
              </w:rPr>
              <w:t>(EF08CI8B). Identificar e explicar as interações que ocorrem entre os sistemas nervoso e endócrino, bem como a manifestação no desenvolvimento do organismo humano, nos aspectos comportamentais, morfológicos e fisiológicos.</w:t>
            </w:r>
          </w:p>
          <w:p w:rsidR="0028565B" w:rsidRPr="00806377" w:rsidRDefault="0028565B" w:rsidP="00222C43">
            <w:pPr>
              <w:pStyle w:val="Contedodatabela"/>
              <w:jc w:val="both"/>
              <w:rPr>
                <w:rFonts w:ascii="Arial" w:hAnsi="Arial" w:cs="Arial"/>
                <w:sz w:val="22"/>
                <w:szCs w:val="22"/>
              </w:rPr>
            </w:pPr>
            <w:r w:rsidRPr="00806377">
              <w:rPr>
                <w:rFonts w:ascii="Arial" w:hAnsi="Arial" w:cs="Arial"/>
                <w:sz w:val="22"/>
                <w:szCs w:val="22"/>
              </w:rPr>
              <w:t>(EF08CI09). Identificar e comparar o modo de ação e a eficácia dos diversos métodos contraceptivos e justificar a necessidade de compartilhar a responsabilidade na escolha e na utilização do método adequado à prevenção da gravidez precoce e indesejada e de Doenças Sexualmente Transmissíveis (DST).</w:t>
            </w:r>
          </w:p>
          <w:p w:rsidR="0028565B" w:rsidRPr="00806377" w:rsidRDefault="0028565B" w:rsidP="00222C43">
            <w:pPr>
              <w:pStyle w:val="Contedodatabela"/>
              <w:jc w:val="both"/>
              <w:rPr>
                <w:rFonts w:ascii="Arial" w:hAnsi="Arial" w:cs="Arial"/>
                <w:sz w:val="22"/>
                <w:szCs w:val="22"/>
              </w:rPr>
            </w:pPr>
            <w:r w:rsidRPr="00806377">
              <w:rPr>
                <w:rFonts w:ascii="Arial" w:hAnsi="Arial" w:cs="Arial"/>
                <w:sz w:val="22"/>
                <w:szCs w:val="22"/>
              </w:rPr>
              <w:t>(EF08CI10). Identificar os principais sintomas, modos de transmissão e tratamento de algumas DST (com ênfase na AIDS), e discutir estratégias e métodos de prevenção.</w:t>
            </w:r>
          </w:p>
          <w:p w:rsidR="0028565B" w:rsidRPr="00806377" w:rsidRDefault="0028565B" w:rsidP="00222C43">
            <w:pPr>
              <w:pStyle w:val="Contedodatabela"/>
              <w:jc w:val="both"/>
              <w:rPr>
                <w:rFonts w:ascii="Arial" w:hAnsi="Arial" w:cs="Arial"/>
                <w:sz w:val="22"/>
                <w:szCs w:val="22"/>
              </w:rPr>
            </w:pPr>
            <w:r w:rsidRPr="00806377">
              <w:rPr>
                <w:rFonts w:ascii="Arial" w:hAnsi="Arial" w:cs="Arial"/>
                <w:sz w:val="22"/>
                <w:szCs w:val="22"/>
              </w:rPr>
              <w:t>(EF08CI11). Reconhecer a sexualidade humana na sua integralidade, selecionando argumentos que evidenciem as dimensões biológicas, socioculturais, afetivas e éticas, valorizando e respeitando a diversidade de manifestações e expressões da identidade humana, compreendendo o preconceito e a discriminação como uma construção social.</w:t>
            </w:r>
          </w:p>
          <w:p w:rsidR="0028565B" w:rsidRPr="00806377" w:rsidRDefault="0028565B" w:rsidP="00222C43">
            <w:pPr>
              <w:pStyle w:val="Contedodatabela"/>
              <w:jc w:val="both"/>
              <w:rPr>
                <w:rFonts w:ascii="Arial" w:hAnsi="Arial" w:cs="Arial"/>
                <w:sz w:val="22"/>
                <w:szCs w:val="22"/>
              </w:rPr>
            </w:pPr>
            <w:r w:rsidRPr="00806377">
              <w:rPr>
                <w:rFonts w:ascii="Arial" w:hAnsi="Arial" w:cs="Arial"/>
                <w:sz w:val="22"/>
                <w:szCs w:val="22"/>
              </w:rPr>
              <w:t>(EF08CI19*). Reconhecer a importância da prevenção no contexto da saúde sexual e reprodutiva para identificar e propor atitudes de autocuidado e respeito a si e ao outro.</w:t>
            </w:r>
          </w:p>
          <w:p w:rsidR="0028565B" w:rsidRPr="00806377" w:rsidRDefault="0028565B" w:rsidP="00222C43">
            <w:pPr>
              <w:pStyle w:val="Contedodatabela"/>
              <w:jc w:val="both"/>
              <w:rPr>
                <w:rFonts w:ascii="Arial" w:hAnsi="Arial" w:cs="Arial"/>
                <w:sz w:val="22"/>
                <w:szCs w:val="22"/>
              </w:rPr>
            </w:pPr>
            <w:r w:rsidRPr="00806377">
              <w:rPr>
                <w:rFonts w:ascii="Arial" w:hAnsi="Arial" w:cs="Arial"/>
                <w:sz w:val="22"/>
                <w:szCs w:val="22"/>
              </w:rPr>
              <w:t>(EF08CI20*). Discutir sobre as diferentes motivações para o uso de substancias psicoativas e propor ações de prevenção baseadas na identificação dos fatores de proteção.</w:t>
            </w:r>
          </w:p>
          <w:p w:rsidR="0028565B" w:rsidRDefault="0028565B" w:rsidP="00222C43">
            <w:pPr>
              <w:pStyle w:val="Contedodatabela"/>
              <w:jc w:val="both"/>
              <w:rPr>
                <w:rFonts w:ascii="Arial" w:hAnsi="Arial"/>
                <w:sz w:val="22"/>
                <w:szCs w:val="22"/>
              </w:rPr>
            </w:pPr>
            <w:r w:rsidRPr="00806377">
              <w:rPr>
                <w:rFonts w:ascii="Arial" w:hAnsi="Arial" w:cs="Arial"/>
                <w:sz w:val="22"/>
                <w:szCs w:val="22"/>
              </w:rPr>
              <w:t>(EF08CI21*). Discutir os fatores de proteção psicoafetivos pertinentes à idade pré-adolescência e a adolescência valorizando o autocuidado e o respeito a si e ao outro, e a vida.</w:t>
            </w:r>
            <w:r>
              <w:rPr>
                <w:rFonts w:ascii="Arial" w:hAnsi="Arial"/>
                <w:sz w:val="22"/>
                <w:szCs w:val="22"/>
              </w:rPr>
              <w:t xml:space="preserve"> </w:t>
            </w:r>
          </w:p>
        </w:tc>
        <w:tc>
          <w:tcPr>
            <w:tcW w:w="2552" w:type="dxa"/>
            <w:tcBorders>
              <w:left w:val="single" w:sz="6" w:space="0" w:color="000000"/>
              <w:bottom w:val="single" w:sz="6" w:space="0" w:color="000000"/>
            </w:tcBorders>
          </w:tcPr>
          <w:p w:rsidR="0028565B" w:rsidRDefault="0028565B" w:rsidP="00222C43">
            <w:pPr>
              <w:pStyle w:val="Contedodatabela"/>
              <w:jc w:val="center"/>
              <w:rPr>
                <w:rFonts w:ascii="Arial" w:hAnsi="Arial"/>
                <w:sz w:val="22"/>
                <w:szCs w:val="22"/>
              </w:rPr>
            </w:pPr>
            <w:r>
              <w:rPr>
                <w:rFonts w:ascii="Arial" w:hAnsi="Arial"/>
                <w:sz w:val="22"/>
                <w:szCs w:val="22"/>
              </w:rPr>
              <w:t>Processos reprodutivos.</w:t>
            </w:r>
          </w:p>
          <w:p w:rsidR="0028565B" w:rsidRDefault="0028565B" w:rsidP="00222C43">
            <w:pPr>
              <w:pStyle w:val="Contedodatabela"/>
              <w:jc w:val="center"/>
              <w:rPr>
                <w:rFonts w:ascii="Arial" w:hAnsi="Arial"/>
                <w:sz w:val="22"/>
                <w:szCs w:val="22"/>
              </w:rPr>
            </w:pPr>
            <w:r>
              <w:rPr>
                <w:rFonts w:ascii="Arial" w:hAnsi="Arial"/>
                <w:sz w:val="22"/>
                <w:szCs w:val="22"/>
              </w:rPr>
              <w:t>Sexualidade.</w:t>
            </w:r>
          </w:p>
          <w:p w:rsidR="0028565B" w:rsidRDefault="0028565B" w:rsidP="00222C43">
            <w:pPr>
              <w:pStyle w:val="Contedodatabela"/>
              <w:jc w:val="center"/>
              <w:rPr>
                <w:rFonts w:ascii="Arial" w:hAnsi="Arial"/>
                <w:sz w:val="22"/>
                <w:szCs w:val="22"/>
              </w:rPr>
            </w:pPr>
            <w:r>
              <w:rPr>
                <w:rFonts w:ascii="Arial" w:hAnsi="Arial"/>
                <w:sz w:val="22"/>
                <w:szCs w:val="22"/>
              </w:rPr>
              <w:t>Saúde.</w:t>
            </w:r>
          </w:p>
        </w:tc>
        <w:tc>
          <w:tcPr>
            <w:tcW w:w="5827" w:type="dxa"/>
            <w:tcBorders>
              <w:left w:val="single" w:sz="6" w:space="0" w:color="000000"/>
              <w:bottom w:val="single" w:sz="6" w:space="0" w:color="000000"/>
              <w:right w:val="single" w:sz="6" w:space="0" w:color="000000"/>
            </w:tcBorders>
          </w:tcPr>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Reprodução assexuada (PNLD pág. 86 a 88);</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Reprodução sexuada (PNLD pág. 90 a 93);</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Reprodução – cuidado parental e sucesso reprodutivo (currículo);</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Reprodução – estratégia de reprodução das plantas; polinização (PNLD pág. 130 a 134);</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Reprodução – o papel dos polinizadores (currículo);</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 xml:space="preserve">Adolescência (currículo); </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Puberdade (PNLD pág. 166);</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Sistema nervoso, sistema endócrino (currículo);</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Sistema genital (PNLD pág.174 a 181);</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Prevenção e autocuidado (PNLD pág. 199 a 201 + currículo);</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Infecções sexualmente transmissíveis (PNLD pág. 202 a 206 + currículo);</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Vulnerabilidade (currículo);</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Sexualidade humana (PNLD pág.196 + currículo);</w:t>
            </w:r>
          </w:p>
          <w:p w:rsidR="0028565B" w:rsidRDefault="0028565B" w:rsidP="0028565B">
            <w:pPr>
              <w:pStyle w:val="PargrafodaLista"/>
              <w:numPr>
                <w:ilvl w:val="0"/>
                <w:numId w:val="12"/>
              </w:numPr>
              <w:suppressAutoHyphens/>
              <w:spacing w:line="360" w:lineRule="auto"/>
              <w:jc w:val="both"/>
              <w:rPr>
                <w:rFonts w:ascii="Arial" w:hAnsi="Arial"/>
                <w:sz w:val="22"/>
                <w:szCs w:val="22"/>
              </w:rPr>
            </w:pPr>
            <w:r>
              <w:rPr>
                <w:rFonts w:ascii="Arial" w:hAnsi="Arial"/>
                <w:sz w:val="22"/>
                <w:szCs w:val="22"/>
              </w:rPr>
              <w:t>Drogas (currículo);</w:t>
            </w:r>
          </w:p>
          <w:p w:rsidR="0028565B" w:rsidRPr="009B0598" w:rsidRDefault="0028565B" w:rsidP="00222C43">
            <w:pPr>
              <w:spacing w:line="360" w:lineRule="auto"/>
              <w:ind w:left="420"/>
              <w:jc w:val="both"/>
              <w:rPr>
                <w:rFonts w:ascii="Arial" w:hAnsi="Arial"/>
                <w:sz w:val="22"/>
                <w:szCs w:val="22"/>
              </w:rPr>
            </w:pPr>
          </w:p>
        </w:tc>
      </w:tr>
    </w:tbl>
    <w:p w:rsidR="0028565B" w:rsidRDefault="0028565B" w:rsidP="0028565B">
      <w:pPr>
        <w:rPr>
          <w:rFonts w:ascii="Arial" w:hAnsi="Arial"/>
          <w:sz w:val="22"/>
          <w:szCs w:val="22"/>
        </w:rPr>
      </w:pPr>
    </w:p>
    <w:p w:rsidR="0028565B" w:rsidRDefault="0028565B" w:rsidP="0028565B">
      <w:pPr>
        <w:rPr>
          <w:rFonts w:ascii="Arial" w:hAnsi="Arial"/>
          <w:sz w:val="22"/>
          <w:szCs w:val="22"/>
        </w:rPr>
      </w:pPr>
      <w:r>
        <w:rPr>
          <w:rFonts w:ascii="Arial" w:hAnsi="Arial"/>
          <w:sz w:val="22"/>
          <w:szCs w:val="22"/>
        </w:rPr>
        <w:lastRenderedPageBreak/>
        <w:t>OBSERVAÇÃO:</w:t>
      </w:r>
    </w:p>
    <w:p w:rsidR="0028565B" w:rsidRDefault="0028565B" w:rsidP="0028565B">
      <w:pPr>
        <w:numPr>
          <w:ilvl w:val="0"/>
          <w:numId w:val="1"/>
        </w:numPr>
        <w:rPr>
          <w:rFonts w:ascii="Arial" w:hAnsi="Arial"/>
          <w:sz w:val="22"/>
          <w:szCs w:val="22"/>
        </w:rPr>
      </w:pPr>
      <w:r>
        <w:rPr>
          <w:rFonts w:ascii="Arial" w:hAnsi="Arial"/>
          <w:sz w:val="22"/>
          <w:szCs w:val="22"/>
        </w:rPr>
        <w:t>Construído pelos professores da rede em reunião por área realizada em 06/02/2025;</w:t>
      </w:r>
    </w:p>
    <w:p w:rsidR="0028565B" w:rsidRDefault="0028565B" w:rsidP="0028565B">
      <w:pPr>
        <w:numPr>
          <w:ilvl w:val="0"/>
          <w:numId w:val="1"/>
        </w:numPr>
        <w:rPr>
          <w:rFonts w:ascii="Arial" w:hAnsi="Arial"/>
          <w:sz w:val="22"/>
          <w:szCs w:val="22"/>
        </w:rPr>
      </w:pPr>
      <w:r>
        <w:rPr>
          <w:rFonts w:ascii="Arial" w:hAnsi="Arial"/>
          <w:sz w:val="22"/>
          <w:szCs w:val="22"/>
        </w:rPr>
        <w:t>No campo CONTEÚDO consta qual instrumento os professores elencaram para ser utilizado como norteador do trabalho;</w:t>
      </w:r>
    </w:p>
    <w:p w:rsidR="0028565B" w:rsidRDefault="0028565B" w:rsidP="0028565B">
      <w:pPr>
        <w:numPr>
          <w:ilvl w:val="0"/>
          <w:numId w:val="1"/>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417"/>
        <w:gridCol w:w="5670"/>
        <w:gridCol w:w="2126"/>
        <w:gridCol w:w="6536"/>
      </w:tblGrid>
      <w:tr w:rsidR="0028565B" w:rsidTr="00222C43">
        <w:trPr>
          <w:trHeight w:val="208"/>
        </w:trPr>
        <w:tc>
          <w:tcPr>
            <w:tcW w:w="15749" w:type="dxa"/>
            <w:gridSpan w:val="4"/>
            <w:tcBorders>
              <w:top w:val="single" w:sz="6" w:space="0" w:color="000000"/>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lastRenderedPageBreak/>
              <w:t>PLANO DE ENSINO  – 2º BIMESTRE</w:t>
            </w:r>
          </w:p>
        </w:tc>
      </w:tr>
      <w:tr w:rsidR="0028565B" w:rsidTr="00222C43">
        <w:tc>
          <w:tcPr>
            <w:tcW w:w="1417"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 xml:space="preserve">UNIDADE </w:t>
            </w:r>
          </w:p>
          <w:p w:rsidR="0028565B" w:rsidRDefault="0028565B" w:rsidP="00222C43">
            <w:pPr>
              <w:pStyle w:val="Contedodatabela"/>
              <w:jc w:val="center"/>
              <w:rPr>
                <w:rFonts w:ascii="Arial" w:hAnsi="Arial"/>
                <w:b/>
                <w:bCs/>
                <w:sz w:val="22"/>
                <w:szCs w:val="22"/>
              </w:rPr>
            </w:pPr>
            <w:r>
              <w:rPr>
                <w:rFonts w:ascii="Arial" w:hAnsi="Arial"/>
                <w:b/>
                <w:bCs/>
                <w:sz w:val="22"/>
                <w:szCs w:val="22"/>
              </w:rPr>
              <w:t>TEMÁTICA</w:t>
            </w:r>
          </w:p>
        </w:tc>
        <w:tc>
          <w:tcPr>
            <w:tcW w:w="5670"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HABILIDADE</w:t>
            </w:r>
          </w:p>
        </w:tc>
        <w:tc>
          <w:tcPr>
            <w:tcW w:w="2126"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OBJETO DE CONHECIMENTO</w:t>
            </w:r>
          </w:p>
        </w:tc>
        <w:tc>
          <w:tcPr>
            <w:tcW w:w="6536" w:type="dxa"/>
            <w:tcBorders>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CONTEÚDO</w:t>
            </w:r>
          </w:p>
        </w:tc>
      </w:tr>
      <w:tr w:rsidR="0028565B" w:rsidTr="00222C43">
        <w:trPr>
          <w:cantSplit/>
          <w:trHeight w:val="1134"/>
        </w:trPr>
        <w:tc>
          <w:tcPr>
            <w:tcW w:w="1417" w:type="dxa"/>
            <w:tcBorders>
              <w:left w:val="single" w:sz="6" w:space="0" w:color="000000"/>
              <w:bottom w:val="single" w:sz="6" w:space="0" w:color="000000"/>
            </w:tcBorders>
            <w:textDirection w:val="btLr"/>
          </w:tcPr>
          <w:p w:rsidR="0028565B" w:rsidRDefault="0028565B" w:rsidP="00222C43">
            <w:pPr>
              <w:pStyle w:val="Contedodatabela"/>
              <w:ind w:left="113" w:right="113"/>
              <w:jc w:val="center"/>
              <w:rPr>
                <w:rFonts w:ascii="Arial" w:hAnsi="Arial"/>
                <w:b/>
                <w:bCs/>
                <w:sz w:val="22"/>
                <w:szCs w:val="22"/>
              </w:rPr>
            </w:pPr>
            <w:r>
              <w:rPr>
                <w:rFonts w:ascii="Arial" w:hAnsi="Arial"/>
                <w:b/>
                <w:bCs/>
                <w:sz w:val="22"/>
                <w:szCs w:val="22"/>
              </w:rPr>
              <w:t xml:space="preserve">VIDA E EVOLUÇÃO </w:t>
            </w:r>
          </w:p>
        </w:tc>
        <w:tc>
          <w:tcPr>
            <w:tcW w:w="5670" w:type="dxa"/>
            <w:tcBorders>
              <w:left w:val="single" w:sz="6" w:space="0" w:color="000000"/>
              <w:bottom w:val="single" w:sz="6" w:space="0" w:color="000000"/>
            </w:tcBorders>
          </w:tcPr>
          <w:p w:rsidR="0028565B" w:rsidRDefault="0028565B" w:rsidP="00222C43">
            <w:pPr>
              <w:pStyle w:val="Contedodatabela"/>
              <w:jc w:val="both"/>
              <w:rPr>
                <w:rFonts w:ascii="Arial" w:hAnsi="Arial" w:cs="Arial"/>
                <w:sz w:val="22"/>
                <w:szCs w:val="22"/>
              </w:rPr>
            </w:pPr>
            <w:r>
              <w:rPr>
                <w:rFonts w:ascii="Arial" w:hAnsi="Arial" w:cs="Arial"/>
                <w:sz w:val="22"/>
                <w:szCs w:val="22"/>
              </w:rPr>
              <w:t>(EF05CI06A) Identificar e registrar de diferentes formas (ilustração, vídeos, simuladores e outros) o processo de digestão dos alimentos, considerando o caminho percorrido pelos alimentos no sistema digestório ou pelo gás oxigênio no sistema respiratório.</w:t>
            </w:r>
          </w:p>
          <w:p w:rsidR="0028565B"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Pr>
                <w:rFonts w:ascii="Arial" w:hAnsi="Arial" w:cs="Arial"/>
                <w:sz w:val="22"/>
                <w:szCs w:val="22"/>
              </w:rPr>
              <w:t>(EF05CI06B). Selecionar argumentos que justifiquem por que os sistemas digestórios e respiratórios são considerados corresponsáveis pelo processo de nutrição do organismo, com base na identificação das funções desse sistema.</w:t>
            </w:r>
          </w:p>
          <w:p w:rsidR="0028565B"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806377">
              <w:rPr>
                <w:rFonts w:ascii="Arial" w:hAnsi="Arial" w:cs="Arial"/>
                <w:sz w:val="22"/>
                <w:szCs w:val="22"/>
              </w:rPr>
              <w:t>(EF08CI8B). Identificar e explicar as interações que ocorrem entre os sistemas nervoso e endócrino, bem como a manifestação no desenvolvimento do organismo humano, nos aspectos comportamentais, morfológicos e fisiológicos.</w:t>
            </w:r>
          </w:p>
          <w:p w:rsidR="0028565B" w:rsidRDefault="0028565B" w:rsidP="00222C43">
            <w:pPr>
              <w:pStyle w:val="Contedodatabela"/>
              <w:jc w:val="both"/>
              <w:rPr>
                <w:rFonts w:ascii="Arial" w:hAnsi="Arial" w:cs="Arial"/>
                <w:sz w:val="22"/>
                <w:szCs w:val="22"/>
              </w:rPr>
            </w:pPr>
          </w:p>
          <w:p w:rsidR="0028565B" w:rsidRPr="00806377" w:rsidRDefault="0028565B" w:rsidP="00222C43">
            <w:pPr>
              <w:pStyle w:val="Contedodatabela"/>
              <w:jc w:val="both"/>
              <w:rPr>
                <w:rFonts w:ascii="Arial" w:hAnsi="Arial" w:cs="Arial"/>
                <w:sz w:val="22"/>
                <w:szCs w:val="22"/>
              </w:rPr>
            </w:pPr>
            <w:r>
              <w:rPr>
                <w:rFonts w:ascii="Arial" w:hAnsi="Arial" w:cs="Arial"/>
                <w:sz w:val="22"/>
                <w:szCs w:val="22"/>
              </w:rPr>
              <w:t>(EF05CI07). Descrever e representar o sistema circulatório e seu funcionamento (por meio de ilustrações ou representações digitais), relacionando-o a distribuição dos nutrientes pelo organismo e a eliminação dos resíduos produzidos.</w:t>
            </w:r>
          </w:p>
          <w:p w:rsidR="0028565B" w:rsidRDefault="0028565B" w:rsidP="00222C43">
            <w:pPr>
              <w:pStyle w:val="Contedodatabela"/>
              <w:jc w:val="both"/>
              <w:rPr>
                <w:rFonts w:ascii="Arial" w:hAnsi="Arial"/>
                <w:sz w:val="22"/>
                <w:szCs w:val="22"/>
              </w:rPr>
            </w:pPr>
          </w:p>
          <w:p w:rsidR="0028565B" w:rsidRDefault="0028565B" w:rsidP="00222C43">
            <w:pPr>
              <w:pStyle w:val="Contedodatabela"/>
              <w:jc w:val="both"/>
              <w:rPr>
                <w:rFonts w:ascii="Arial" w:hAnsi="Arial"/>
                <w:sz w:val="22"/>
                <w:szCs w:val="22"/>
              </w:rPr>
            </w:pPr>
            <w:r>
              <w:rPr>
                <w:rFonts w:ascii="Arial" w:hAnsi="Arial"/>
                <w:sz w:val="22"/>
                <w:szCs w:val="22"/>
              </w:rPr>
              <w:t xml:space="preserve">(EF08CI07). Comparar diferentes processos reprodutivos em plantas e animais em relação aos mecanismos adaptativos e evolutivos. </w:t>
            </w:r>
          </w:p>
        </w:tc>
        <w:tc>
          <w:tcPr>
            <w:tcW w:w="2126" w:type="dxa"/>
            <w:tcBorders>
              <w:left w:val="single" w:sz="6" w:space="0" w:color="000000"/>
              <w:bottom w:val="single" w:sz="6" w:space="0" w:color="000000"/>
            </w:tcBorders>
          </w:tcPr>
          <w:p w:rsidR="0028565B" w:rsidRDefault="0028565B" w:rsidP="00222C43">
            <w:pPr>
              <w:pStyle w:val="Contedodatabela"/>
              <w:jc w:val="center"/>
              <w:rPr>
                <w:rFonts w:ascii="Arial" w:hAnsi="Arial"/>
                <w:sz w:val="22"/>
                <w:szCs w:val="22"/>
              </w:rPr>
            </w:pPr>
            <w:r>
              <w:rPr>
                <w:rFonts w:ascii="Arial" w:hAnsi="Arial"/>
                <w:sz w:val="22"/>
                <w:szCs w:val="22"/>
              </w:rPr>
              <w:t xml:space="preserve">Diversidade de ecossistemas </w:t>
            </w:r>
          </w:p>
        </w:tc>
        <w:tc>
          <w:tcPr>
            <w:tcW w:w="6536" w:type="dxa"/>
            <w:tcBorders>
              <w:left w:val="single" w:sz="6" w:space="0" w:color="000000"/>
              <w:bottom w:val="single" w:sz="6" w:space="0" w:color="000000"/>
              <w:right w:val="single" w:sz="6" w:space="0" w:color="000000"/>
            </w:tcBorders>
          </w:tcPr>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Macronutrientes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Guia alimentar da população brasileira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Segurança alimentar; informação nutricional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Sistema digestório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Processo de digestão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Alimentação balanceada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Sistema respiratório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Modelo de sistema respiratório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Expiração; inspiração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Poluição atmosférica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Saúde do sistema respiratório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Coração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Sangue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Vasos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Sistema imune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Saúde do sistema cardiovascular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Prevenção de agravos do sistema cardiovascular (currículo);</w:t>
            </w:r>
          </w:p>
          <w:p w:rsidR="0028565B"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Doenças crônicas não transmissíveis (DCNT) (currículo);</w:t>
            </w:r>
          </w:p>
          <w:p w:rsidR="0028565B" w:rsidRPr="001F4A0F" w:rsidRDefault="0028565B" w:rsidP="0028565B">
            <w:pPr>
              <w:pStyle w:val="PargrafodaLista"/>
              <w:numPr>
                <w:ilvl w:val="0"/>
                <w:numId w:val="13"/>
              </w:numPr>
              <w:suppressAutoHyphens/>
              <w:spacing w:line="360" w:lineRule="auto"/>
              <w:jc w:val="both"/>
              <w:rPr>
                <w:rFonts w:ascii="Arial" w:hAnsi="Arial"/>
                <w:sz w:val="22"/>
                <w:szCs w:val="22"/>
              </w:rPr>
            </w:pPr>
            <w:r>
              <w:rPr>
                <w:rFonts w:ascii="Arial" w:hAnsi="Arial"/>
                <w:sz w:val="22"/>
                <w:szCs w:val="22"/>
              </w:rPr>
              <w:t>Pressão arterial (currículo);</w:t>
            </w:r>
          </w:p>
        </w:tc>
      </w:tr>
    </w:tbl>
    <w:p w:rsidR="00F47B8C" w:rsidRDefault="00F47B8C" w:rsidP="00F47B8C">
      <w:pPr>
        <w:rPr>
          <w:rFonts w:ascii="Arial" w:hAnsi="Arial"/>
          <w:sz w:val="22"/>
          <w:szCs w:val="22"/>
        </w:rPr>
      </w:pPr>
      <w:r>
        <w:rPr>
          <w:rFonts w:ascii="Arial" w:hAnsi="Arial"/>
          <w:sz w:val="22"/>
          <w:szCs w:val="22"/>
        </w:rPr>
        <w:t>OBSERVAÇÃO:</w:t>
      </w:r>
    </w:p>
    <w:p w:rsidR="00F47B8C" w:rsidRDefault="00F47B8C" w:rsidP="00F47B8C">
      <w:pPr>
        <w:numPr>
          <w:ilvl w:val="0"/>
          <w:numId w:val="14"/>
        </w:numPr>
        <w:rPr>
          <w:rFonts w:ascii="Arial" w:hAnsi="Arial"/>
          <w:sz w:val="22"/>
          <w:szCs w:val="22"/>
        </w:rPr>
      </w:pPr>
      <w:r>
        <w:rPr>
          <w:rFonts w:ascii="Arial" w:hAnsi="Arial"/>
          <w:sz w:val="22"/>
          <w:szCs w:val="22"/>
        </w:rPr>
        <w:t>Construído pelos professores da rede em reunião por área realizada em 06/02/2025 e revisado no HTPC por área do dia 08/05/2025;</w:t>
      </w:r>
    </w:p>
    <w:p w:rsidR="00F47B8C" w:rsidRDefault="00F47B8C" w:rsidP="00F47B8C">
      <w:pPr>
        <w:numPr>
          <w:ilvl w:val="0"/>
          <w:numId w:val="14"/>
        </w:numPr>
        <w:rPr>
          <w:rFonts w:ascii="Arial" w:hAnsi="Arial"/>
          <w:sz w:val="22"/>
          <w:szCs w:val="22"/>
        </w:rPr>
      </w:pPr>
      <w:r>
        <w:rPr>
          <w:rFonts w:ascii="Arial" w:hAnsi="Arial"/>
          <w:sz w:val="22"/>
          <w:szCs w:val="22"/>
        </w:rPr>
        <w:t>No campo CONTEÚDO consta qual instrumento os professores elencaram para ser utilizado como norteador do trabalho;</w:t>
      </w:r>
    </w:p>
    <w:p w:rsidR="00F47B8C" w:rsidRDefault="00F47B8C" w:rsidP="00F47B8C">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28565B" w:rsidRDefault="0028565B" w:rsidP="0028565B">
      <w:pPr>
        <w:ind w:left="720"/>
        <w:rPr>
          <w:rFonts w:ascii="Arial" w:hAnsi="Arial"/>
          <w:sz w:val="22"/>
          <w:szCs w:val="22"/>
        </w:rPr>
      </w:pPr>
    </w:p>
    <w:p w:rsidR="00371741" w:rsidRDefault="00371741" w:rsidP="0028565B">
      <w:pPr>
        <w:rPr>
          <w:rFonts w:hint="eastAsia"/>
        </w:rPr>
      </w:pPr>
      <w:r>
        <w:rPr>
          <w:rFonts w:hint="eastAsia"/>
        </w:rPr>
        <w:br w:type="page"/>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237"/>
        <w:gridCol w:w="2977"/>
        <w:gridCol w:w="5260"/>
      </w:tblGrid>
      <w:tr w:rsidR="00371741" w:rsidTr="00371741">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371741" w:rsidRDefault="00371741" w:rsidP="00371741">
            <w:pPr>
              <w:pStyle w:val="Contedodatabela"/>
              <w:jc w:val="center"/>
              <w:rPr>
                <w:rFonts w:ascii="Arial" w:hAnsi="Arial"/>
                <w:b/>
                <w:bCs/>
                <w:sz w:val="22"/>
                <w:szCs w:val="22"/>
              </w:rPr>
            </w:pPr>
            <w:r>
              <w:rPr>
                <w:rFonts w:ascii="Arial" w:hAnsi="Arial"/>
                <w:b/>
                <w:bCs/>
                <w:sz w:val="22"/>
                <w:szCs w:val="22"/>
              </w:rPr>
              <w:lastRenderedPageBreak/>
              <w:t>PLANO DE ENSINO  – 3º BIMESTRE</w:t>
            </w:r>
          </w:p>
        </w:tc>
      </w:tr>
      <w:tr w:rsidR="00371741" w:rsidTr="00371741">
        <w:tc>
          <w:tcPr>
            <w:tcW w:w="1275" w:type="dxa"/>
            <w:tcBorders>
              <w:left w:val="single" w:sz="6" w:space="0" w:color="000000"/>
              <w:bottom w:val="single" w:sz="6" w:space="0" w:color="000000"/>
            </w:tcBorders>
          </w:tcPr>
          <w:p w:rsidR="00371741" w:rsidRDefault="00371741" w:rsidP="00371741">
            <w:pPr>
              <w:pStyle w:val="Contedodatabela"/>
              <w:jc w:val="center"/>
              <w:rPr>
                <w:rFonts w:ascii="Arial" w:hAnsi="Arial"/>
                <w:b/>
                <w:bCs/>
                <w:sz w:val="22"/>
                <w:szCs w:val="22"/>
              </w:rPr>
            </w:pPr>
            <w:r>
              <w:rPr>
                <w:rFonts w:ascii="Arial" w:hAnsi="Arial"/>
                <w:b/>
                <w:bCs/>
                <w:sz w:val="22"/>
                <w:szCs w:val="22"/>
              </w:rPr>
              <w:t xml:space="preserve">UNIDADE </w:t>
            </w:r>
          </w:p>
          <w:p w:rsidR="00371741" w:rsidRDefault="00371741" w:rsidP="00371741">
            <w:pPr>
              <w:pStyle w:val="Contedodatabela"/>
              <w:jc w:val="center"/>
              <w:rPr>
                <w:rFonts w:ascii="Arial" w:hAnsi="Arial"/>
                <w:b/>
                <w:bCs/>
                <w:sz w:val="22"/>
                <w:szCs w:val="22"/>
              </w:rPr>
            </w:pPr>
            <w:r>
              <w:rPr>
                <w:rFonts w:ascii="Arial" w:hAnsi="Arial"/>
                <w:b/>
                <w:bCs/>
                <w:sz w:val="22"/>
                <w:szCs w:val="22"/>
              </w:rPr>
              <w:t>TEMÁTICA</w:t>
            </w:r>
          </w:p>
        </w:tc>
        <w:tc>
          <w:tcPr>
            <w:tcW w:w="6237" w:type="dxa"/>
            <w:tcBorders>
              <w:left w:val="single" w:sz="6" w:space="0" w:color="000000"/>
              <w:bottom w:val="single" w:sz="6" w:space="0" w:color="000000"/>
            </w:tcBorders>
          </w:tcPr>
          <w:p w:rsidR="00371741" w:rsidRDefault="00371741" w:rsidP="00371741">
            <w:pPr>
              <w:pStyle w:val="Contedodatabela"/>
              <w:jc w:val="center"/>
              <w:rPr>
                <w:rFonts w:ascii="Arial" w:hAnsi="Arial"/>
                <w:b/>
                <w:bCs/>
                <w:sz w:val="22"/>
                <w:szCs w:val="22"/>
              </w:rPr>
            </w:pPr>
            <w:r>
              <w:rPr>
                <w:rFonts w:ascii="Arial" w:hAnsi="Arial"/>
                <w:b/>
                <w:bCs/>
                <w:sz w:val="22"/>
                <w:szCs w:val="22"/>
              </w:rPr>
              <w:t>HABILIDADE</w:t>
            </w:r>
          </w:p>
        </w:tc>
        <w:tc>
          <w:tcPr>
            <w:tcW w:w="2977" w:type="dxa"/>
            <w:tcBorders>
              <w:left w:val="single" w:sz="6" w:space="0" w:color="000000"/>
              <w:bottom w:val="single" w:sz="6" w:space="0" w:color="000000"/>
            </w:tcBorders>
          </w:tcPr>
          <w:p w:rsidR="00371741" w:rsidRDefault="00371741" w:rsidP="00371741">
            <w:pPr>
              <w:pStyle w:val="Contedodatabela"/>
              <w:jc w:val="center"/>
              <w:rPr>
                <w:rFonts w:ascii="Arial" w:hAnsi="Arial"/>
                <w:b/>
                <w:bCs/>
                <w:sz w:val="22"/>
                <w:szCs w:val="22"/>
              </w:rPr>
            </w:pPr>
            <w:r>
              <w:rPr>
                <w:rFonts w:ascii="Arial" w:hAnsi="Arial"/>
                <w:b/>
                <w:bCs/>
                <w:sz w:val="22"/>
                <w:szCs w:val="22"/>
              </w:rPr>
              <w:t>OBJETO DE CONHECIMENTO</w:t>
            </w:r>
          </w:p>
        </w:tc>
        <w:tc>
          <w:tcPr>
            <w:tcW w:w="5260" w:type="dxa"/>
            <w:tcBorders>
              <w:left w:val="single" w:sz="6" w:space="0" w:color="000000"/>
              <w:bottom w:val="single" w:sz="6" w:space="0" w:color="000000"/>
              <w:right w:val="single" w:sz="6" w:space="0" w:color="000000"/>
            </w:tcBorders>
          </w:tcPr>
          <w:p w:rsidR="00371741" w:rsidRDefault="00371741" w:rsidP="00371741">
            <w:pPr>
              <w:pStyle w:val="Contedodatabela"/>
              <w:jc w:val="center"/>
              <w:rPr>
                <w:rFonts w:ascii="Arial" w:hAnsi="Arial"/>
                <w:b/>
                <w:bCs/>
                <w:sz w:val="22"/>
                <w:szCs w:val="22"/>
              </w:rPr>
            </w:pPr>
            <w:r>
              <w:rPr>
                <w:rFonts w:ascii="Arial" w:hAnsi="Arial"/>
                <w:b/>
                <w:bCs/>
                <w:sz w:val="22"/>
                <w:szCs w:val="22"/>
              </w:rPr>
              <w:t>CONTEÚDO</w:t>
            </w:r>
          </w:p>
        </w:tc>
      </w:tr>
      <w:tr w:rsidR="00371741" w:rsidTr="00367CE0">
        <w:trPr>
          <w:cantSplit/>
          <w:trHeight w:val="1134"/>
        </w:trPr>
        <w:tc>
          <w:tcPr>
            <w:tcW w:w="1275" w:type="dxa"/>
            <w:tcBorders>
              <w:left w:val="single" w:sz="6" w:space="0" w:color="000000"/>
            </w:tcBorders>
            <w:textDirection w:val="btLr"/>
          </w:tcPr>
          <w:p w:rsidR="00371741" w:rsidRDefault="00371741" w:rsidP="00371741">
            <w:pPr>
              <w:pStyle w:val="Contedodatabela"/>
              <w:ind w:left="113" w:right="113"/>
              <w:jc w:val="center"/>
              <w:rPr>
                <w:rFonts w:ascii="Arial" w:hAnsi="Arial"/>
                <w:b/>
                <w:bCs/>
                <w:sz w:val="22"/>
                <w:szCs w:val="22"/>
              </w:rPr>
            </w:pPr>
            <w:r>
              <w:rPr>
                <w:rFonts w:ascii="Arial" w:hAnsi="Arial"/>
                <w:b/>
                <w:bCs/>
                <w:sz w:val="22"/>
                <w:szCs w:val="22"/>
              </w:rPr>
              <w:t>TERRA E UNIVERSO</w:t>
            </w:r>
          </w:p>
        </w:tc>
        <w:tc>
          <w:tcPr>
            <w:tcW w:w="6237" w:type="dxa"/>
            <w:tcBorders>
              <w:left w:val="single" w:sz="6" w:space="0" w:color="000000"/>
            </w:tcBorders>
          </w:tcPr>
          <w:p w:rsidR="00371741" w:rsidRPr="005A22B1" w:rsidRDefault="005A22B1" w:rsidP="00371741">
            <w:pPr>
              <w:pStyle w:val="Contedodatabela"/>
              <w:jc w:val="both"/>
              <w:rPr>
                <w:rFonts w:ascii="Arial" w:hAnsi="Arial"/>
                <w:sz w:val="22"/>
                <w:szCs w:val="22"/>
              </w:rPr>
            </w:pPr>
            <w:r w:rsidRPr="005A22B1">
              <w:rPr>
                <w:rFonts w:ascii="Arial" w:hAnsi="Arial" w:hint="eastAsia"/>
                <w:sz w:val="22"/>
                <w:szCs w:val="22"/>
              </w:rPr>
              <w:t>(EF08CI12</w:t>
            </w:r>
            <w:r w:rsidR="0043351E" w:rsidRPr="005A22B1">
              <w:rPr>
                <w:rFonts w:ascii="Arial" w:hAnsi="Arial"/>
                <w:sz w:val="22"/>
                <w:szCs w:val="22"/>
              </w:rPr>
              <w:t>). Construir</w:t>
            </w:r>
            <w:r w:rsidRPr="005A22B1">
              <w:rPr>
                <w:rFonts w:ascii="Arial" w:hAnsi="Arial" w:hint="eastAsia"/>
                <w:sz w:val="22"/>
                <w:szCs w:val="22"/>
              </w:rPr>
              <w:t xml:space="preserve"> modelos em diferentes meios, incluindo ferramentas digitais, com base na observação da Lua no c</w:t>
            </w:r>
            <w:r w:rsidRPr="005A22B1">
              <w:rPr>
                <w:rFonts w:ascii="Arial" w:hAnsi="Arial" w:hint="eastAsia"/>
                <w:sz w:val="22"/>
                <w:szCs w:val="22"/>
              </w:rPr>
              <w:t>é</w:t>
            </w:r>
            <w:r w:rsidRPr="005A22B1">
              <w:rPr>
                <w:rFonts w:ascii="Arial" w:hAnsi="Arial" w:hint="eastAsia"/>
                <w:sz w:val="22"/>
                <w:szCs w:val="22"/>
              </w:rPr>
              <w:t xml:space="preserve">u, para explicar a </w:t>
            </w:r>
            <w:proofErr w:type="spellStart"/>
            <w:r w:rsidRPr="005A22B1">
              <w:rPr>
                <w:rFonts w:ascii="Arial" w:hAnsi="Arial" w:hint="eastAsia"/>
                <w:sz w:val="22"/>
                <w:szCs w:val="22"/>
              </w:rPr>
              <w:t>ocorr</w:t>
            </w:r>
            <w:proofErr w:type="spellEnd"/>
            <w:r w:rsidRPr="005A22B1">
              <w:rPr>
                <w:rFonts w:ascii="Arial" w:hAnsi="Arial" w:hint="eastAsia"/>
                <w:sz w:val="22"/>
                <w:szCs w:val="22"/>
              </w:rPr>
              <w:t>ê</w:t>
            </w:r>
            <w:proofErr w:type="spellStart"/>
            <w:r w:rsidRPr="005A22B1">
              <w:rPr>
                <w:rFonts w:ascii="Arial" w:hAnsi="Arial" w:hint="eastAsia"/>
                <w:sz w:val="22"/>
                <w:szCs w:val="22"/>
              </w:rPr>
              <w:t>ncia</w:t>
            </w:r>
            <w:proofErr w:type="spellEnd"/>
            <w:r w:rsidRPr="005A22B1">
              <w:rPr>
                <w:rFonts w:ascii="Arial" w:hAnsi="Arial" w:hint="eastAsia"/>
                <w:sz w:val="22"/>
                <w:szCs w:val="22"/>
              </w:rPr>
              <w:t xml:space="preserve"> das fases da Lua e dos eclipses, e nas posições relativas entre Sol, Terra e Lua.</w:t>
            </w:r>
          </w:p>
          <w:p w:rsidR="005A22B1" w:rsidRPr="005A22B1" w:rsidRDefault="005A22B1" w:rsidP="00371741">
            <w:pPr>
              <w:pStyle w:val="Contedodatabela"/>
              <w:jc w:val="both"/>
              <w:rPr>
                <w:rFonts w:ascii="Arial" w:hAnsi="Arial"/>
                <w:sz w:val="22"/>
                <w:szCs w:val="22"/>
              </w:rPr>
            </w:pPr>
          </w:p>
          <w:p w:rsidR="005A22B1" w:rsidRPr="005A22B1" w:rsidRDefault="005A22B1" w:rsidP="00371741">
            <w:pPr>
              <w:pStyle w:val="Contedodatabela"/>
              <w:jc w:val="both"/>
              <w:rPr>
                <w:rFonts w:ascii="Arial" w:hAnsi="Arial"/>
                <w:sz w:val="22"/>
                <w:szCs w:val="22"/>
              </w:rPr>
            </w:pPr>
          </w:p>
          <w:p w:rsidR="005A22B1" w:rsidRPr="005A22B1" w:rsidRDefault="005A22B1" w:rsidP="00371741">
            <w:pPr>
              <w:pStyle w:val="Contedodatabela"/>
              <w:jc w:val="both"/>
              <w:rPr>
                <w:rFonts w:ascii="Arial" w:eastAsia="Times New Roman" w:hAnsi="Arial" w:cs="Arial"/>
                <w:color w:val="000000"/>
                <w:sz w:val="22"/>
                <w:szCs w:val="22"/>
                <w:lang w:eastAsia="pt-BR"/>
              </w:rPr>
            </w:pPr>
            <w:r w:rsidRPr="005A22B1">
              <w:rPr>
                <w:rFonts w:ascii="Arial" w:eastAsia="Times New Roman" w:hAnsi="Arial" w:cs="Arial"/>
                <w:color w:val="000000"/>
                <w:sz w:val="22"/>
                <w:szCs w:val="22"/>
                <w:lang w:eastAsia="pt-BR"/>
              </w:rPr>
              <w:t>(EF08CI13</w:t>
            </w:r>
            <w:r w:rsidR="0043351E" w:rsidRPr="005A22B1">
              <w:rPr>
                <w:rFonts w:ascii="Arial" w:eastAsia="Times New Roman" w:hAnsi="Arial" w:cs="Arial"/>
                <w:color w:val="000000"/>
                <w:sz w:val="22"/>
                <w:szCs w:val="22"/>
                <w:lang w:eastAsia="pt-BR"/>
              </w:rPr>
              <w:t>). Descrever e representar</w:t>
            </w:r>
            <w:r w:rsidRPr="005A22B1">
              <w:rPr>
                <w:rFonts w:ascii="Arial" w:eastAsia="Times New Roman" w:hAnsi="Arial" w:cs="Arial"/>
                <w:color w:val="000000"/>
                <w:sz w:val="22"/>
                <w:szCs w:val="22"/>
                <w:lang w:eastAsia="pt-BR"/>
              </w:rPr>
              <w:t xml:space="preserve"> os movimentos de rotação e translação da Terra e analisar o papel da inclinação do eixo de rotação da Terra em relação à sua órbita na ocorrência das estações do ano, com a utilização de modelos tridimensionais.</w:t>
            </w:r>
          </w:p>
          <w:p w:rsidR="005A22B1" w:rsidRPr="005A22B1" w:rsidRDefault="005A22B1" w:rsidP="00371741">
            <w:pPr>
              <w:pStyle w:val="Contedodatabela"/>
              <w:jc w:val="both"/>
              <w:rPr>
                <w:rFonts w:ascii="Arial" w:eastAsia="Times New Roman" w:hAnsi="Arial" w:cs="Arial"/>
                <w:color w:val="000000"/>
                <w:sz w:val="22"/>
                <w:szCs w:val="22"/>
                <w:lang w:eastAsia="pt-BR"/>
              </w:rPr>
            </w:pPr>
          </w:p>
          <w:p w:rsidR="005A22B1" w:rsidRPr="005A22B1" w:rsidRDefault="005A22B1" w:rsidP="00371741">
            <w:pPr>
              <w:pStyle w:val="Contedodatabela"/>
              <w:jc w:val="both"/>
              <w:rPr>
                <w:rFonts w:ascii="Arial" w:eastAsia="Times New Roman" w:hAnsi="Arial" w:cs="Arial"/>
                <w:color w:val="000000"/>
                <w:sz w:val="22"/>
                <w:szCs w:val="22"/>
                <w:lang w:eastAsia="pt-BR"/>
              </w:rPr>
            </w:pPr>
            <w:r w:rsidRPr="005A22B1">
              <w:rPr>
                <w:rFonts w:ascii="Arial" w:eastAsia="Times New Roman" w:hAnsi="Arial" w:cs="Arial"/>
                <w:color w:val="000000"/>
                <w:sz w:val="22"/>
                <w:szCs w:val="22"/>
                <w:lang w:eastAsia="pt-BR"/>
              </w:rPr>
              <w:t>(EF08CI14</w:t>
            </w:r>
            <w:r w:rsidR="0043351E" w:rsidRPr="005A22B1">
              <w:rPr>
                <w:rFonts w:ascii="Arial" w:eastAsia="Times New Roman" w:hAnsi="Arial" w:cs="Arial"/>
                <w:color w:val="000000"/>
                <w:sz w:val="22"/>
                <w:szCs w:val="22"/>
                <w:lang w:eastAsia="pt-BR"/>
              </w:rPr>
              <w:t>). Relacionar</w:t>
            </w:r>
            <w:r w:rsidRPr="005A22B1">
              <w:rPr>
                <w:rFonts w:ascii="Arial" w:eastAsia="Times New Roman" w:hAnsi="Arial" w:cs="Arial"/>
                <w:color w:val="000000"/>
                <w:sz w:val="22"/>
                <w:szCs w:val="22"/>
                <w:lang w:eastAsia="pt-BR"/>
              </w:rPr>
              <w:t xml:space="preserve"> climas regionais aos padrões de circulação atmosférica e oceânica, bem como ao aquecimento desigual em decorrência da forma e dos movimentos da Terra.</w:t>
            </w:r>
          </w:p>
          <w:p w:rsidR="005A22B1" w:rsidRPr="005A22B1" w:rsidRDefault="005A22B1" w:rsidP="00371741">
            <w:pPr>
              <w:pStyle w:val="Contedodatabela"/>
              <w:jc w:val="both"/>
              <w:rPr>
                <w:rFonts w:ascii="Arial" w:eastAsia="Times New Roman" w:hAnsi="Arial" w:cs="Arial"/>
                <w:color w:val="000000"/>
                <w:sz w:val="22"/>
                <w:szCs w:val="22"/>
                <w:lang w:eastAsia="pt-BR"/>
              </w:rPr>
            </w:pPr>
          </w:p>
          <w:p w:rsidR="005A22B1" w:rsidRPr="005A22B1" w:rsidRDefault="005A22B1" w:rsidP="00371741">
            <w:pPr>
              <w:pStyle w:val="Contedodatabela"/>
              <w:jc w:val="both"/>
              <w:rPr>
                <w:rFonts w:ascii="Arial" w:eastAsia="Times New Roman" w:hAnsi="Arial" w:cs="Arial"/>
                <w:color w:val="000000"/>
                <w:sz w:val="22"/>
                <w:szCs w:val="22"/>
                <w:lang w:eastAsia="pt-BR"/>
              </w:rPr>
            </w:pPr>
            <w:r w:rsidRPr="005A22B1">
              <w:rPr>
                <w:rFonts w:ascii="Arial" w:eastAsia="Times New Roman" w:hAnsi="Arial" w:cs="Arial"/>
                <w:color w:val="000000"/>
                <w:sz w:val="22"/>
                <w:szCs w:val="22"/>
                <w:lang w:eastAsia="pt-BR"/>
              </w:rPr>
              <w:t>(EF08CI15</w:t>
            </w:r>
            <w:r w:rsidR="0043351E" w:rsidRPr="005A22B1">
              <w:rPr>
                <w:rFonts w:ascii="Arial" w:eastAsia="Times New Roman" w:hAnsi="Arial" w:cs="Arial"/>
                <w:color w:val="000000"/>
                <w:sz w:val="22"/>
                <w:szCs w:val="22"/>
                <w:lang w:eastAsia="pt-BR"/>
              </w:rPr>
              <w:t>). Identificar</w:t>
            </w:r>
            <w:r w:rsidRPr="005A22B1">
              <w:rPr>
                <w:rFonts w:ascii="Arial" w:eastAsia="Times New Roman" w:hAnsi="Arial" w:cs="Arial"/>
                <w:color w:val="000000"/>
                <w:sz w:val="22"/>
                <w:szCs w:val="22"/>
                <w:lang w:eastAsia="pt-BR"/>
              </w:rPr>
              <w:t xml:space="preserve"> variáveis envolvidas na previsão do tempo, simular situações nas quais elas possam ser medidas, a partir de análise de dados como temperatura, umidade e pressão.</w:t>
            </w:r>
          </w:p>
          <w:p w:rsidR="005A22B1" w:rsidRPr="005A22B1" w:rsidRDefault="005A22B1" w:rsidP="00371741">
            <w:pPr>
              <w:pStyle w:val="Contedodatabela"/>
              <w:jc w:val="both"/>
              <w:rPr>
                <w:rFonts w:ascii="Arial" w:eastAsia="Times New Roman" w:hAnsi="Arial" w:cs="Arial"/>
                <w:color w:val="000000"/>
                <w:sz w:val="22"/>
                <w:szCs w:val="22"/>
                <w:lang w:eastAsia="pt-BR"/>
              </w:rPr>
            </w:pPr>
          </w:p>
          <w:p w:rsidR="005A22B1" w:rsidRPr="004227DA" w:rsidRDefault="005A22B1" w:rsidP="00371741">
            <w:pPr>
              <w:pStyle w:val="Contedodatabela"/>
              <w:jc w:val="both"/>
              <w:rPr>
                <w:rFonts w:ascii="Arial" w:hAnsi="Arial"/>
                <w:sz w:val="22"/>
                <w:szCs w:val="22"/>
              </w:rPr>
            </w:pPr>
            <w:r w:rsidRPr="005A22B1">
              <w:rPr>
                <w:rFonts w:ascii="Arial" w:eastAsia="Times New Roman" w:hAnsi="Arial" w:cs="Arial"/>
                <w:color w:val="000000"/>
                <w:sz w:val="22"/>
                <w:szCs w:val="22"/>
                <w:lang w:eastAsia="pt-BR"/>
              </w:rPr>
              <w:t>(EF08CI16) Discutir iniciativas que contribuam para restabelecer o equilíbrio ambiental a partir da identificação e análise de alterações climáticas regionais e globais provocadas pela intervenção humana</w:t>
            </w:r>
          </w:p>
        </w:tc>
        <w:tc>
          <w:tcPr>
            <w:tcW w:w="2977" w:type="dxa"/>
            <w:tcBorders>
              <w:left w:val="single" w:sz="6" w:space="0" w:color="000000"/>
            </w:tcBorders>
          </w:tcPr>
          <w:p w:rsidR="00371741" w:rsidRPr="005A22B1" w:rsidRDefault="005A22B1" w:rsidP="00371741">
            <w:pPr>
              <w:pStyle w:val="Contedodatabela"/>
              <w:jc w:val="center"/>
              <w:rPr>
                <w:rFonts w:ascii="Arial" w:hAnsi="Arial"/>
                <w:sz w:val="22"/>
                <w:szCs w:val="22"/>
              </w:rPr>
            </w:pPr>
            <w:r w:rsidRPr="005A22B1">
              <w:rPr>
                <w:rFonts w:ascii="Arial" w:eastAsia="Times New Roman" w:hAnsi="Arial" w:cs="Arial"/>
                <w:color w:val="000000"/>
                <w:sz w:val="22"/>
                <w:szCs w:val="22"/>
                <w:lang w:eastAsia="pt-BR"/>
              </w:rPr>
              <w:t>Sistema Sol-Terra-Lua;</w:t>
            </w:r>
            <w:r w:rsidRPr="005A22B1">
              <w:rPr>
                <w:rFonts w:ascii="Arial" w:eastAsia="Times New Roman" w:hAnsi="Arial" w:cs="Arial"/>
                <w:color w:val="000000"/>
                <w:sz w:val="22"/>
                <w:szCs w:val="22"/>
                <w:lang w:eastAsia="pt-BR"/>
              </w:rPr>
              <w:br/>
              <w:t>Clima.</w:t>
            </w:r>
          </w:p>
        </w:tc>
        <w:tc>
          <w:tcPr>
            <w:tcW w:w="5260" w:type="dxa"/>
            <w:tcBorders>
              <w:left w:val="single" w:sz="6" w:space="0" w:color="000000"/>
              <w:right w:val="single" w:sz="6" w:space="0" w:color="000000"/>
            </w:tcBorders>
          </w:tcPr>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Astronomia;</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Desenvolvimento da Astronomia;</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Características de corpos celestes.</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Rotação da Terra;</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Correlação entre o movimento terrestre e a ocorrência do dia e da noite.</w:t>
            </w:r>
          </w:p>
          <w:p w:rsidR="005A22B1" w:rsidRPr="005A22B1" w:rsidRDefault="005A22B1" w:rsidP="00BB0ED8">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Precessão da Terra. Translação da Terra.</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Eixo de inclinação terrestre;</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Correlação entre inclinação da Terra e ocorrência das estações do ano.</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Lua.</w:t>
            </w:r>
            <w:r>
              <w:rPr>
                <w:rFonts w:asciiTheme="minorHAnsi" w:hAnsiTheme="minorHAnsi" w:cstheme="minorHAnsi"/>
                <w:sz w:val="22"/>
                <w:szCs w:val="22"/>
              </w:rPr>
              <w:t xml:space="preserve"> </w:t>
            </w:r>
            <w:r w:rsidRPr="005A22B1">
              <w:rPr>
                <w:rFonts w:asciiTheme="minorHAnsi" w:hAnsiTheme="minorHAnsi" w:cstheme="minorHAnsi"/>
                <w:sz w:val="22"/>
                <w:szCs w:val="22"/>
              </w:rPr>
              <w:t>Movimentos da Lua;</w:t>
            </w:r>
          </w:p>
          <w:p w:rsidR="005A22B1" w:rsidRDefault="005A22B1" w:rsidP="00BB0ED8">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Sol e Lua;</w:t>
            </w:r>
          </w:p>
          <w:p w:rsidR="005A22B1" w:rsidRPr="005A22B1" w:rsidRDefault="005A22B1" w:rsidP="00BB0ED8">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Aspectos culturais e científicos sobre a Lua.</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Fases da Lua;</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Calendário lunar.</w:t>
            </w:r>
          </w:p>
          <w:p w:rsidR="005A22B1" w:rsidRPr="005A22B1" w:rsidRDefault="00076CFA" w:rsidP="005A22B1">
            <w:pPr>
              <w:pStyle w:val="Contedodatabela"/>
              <w:numPr>
                <w:ilvl w:val="0"/>
                <w:numId w:val="10"/>
              </w:numPr>
              <w:spacing w:line="360" w:lineRule="auto"/>
              <w:jc w:val="both"/>
              <w:rPr>
                <w:rFonts w:asciiTheme="minorHAnsi" w:hAnsiTheme="minorHAnsi" w:cstheme="minorHAnsi"/>
                <w:sz w:val="22"/>
                <w:szCs w:val="22"/>
              </w:rPr>
            </w:pPr>
            <w:r>
              <w:rPr>
                <w:rFonts w:asciiTheme="minorHAnsi" w:hAnsiTheme="minorHAnsi" w:cstheme="minorHAnsi"/>
                <w:sz w:val="22"/>
                <w:szCs w:val="22"/>
              </w:rPr>
              <w:t>Eclipse solar e lunar;</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Diferença entre tempo e clima;</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Climatologia;</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Ciência e previsão do tempo.</w:t>
            </w:r>
          </w:p>
          <w:p w:rsidR="005A22B1" w:rsidRPr="005A22B1" w:rsidRDefault="005A22B1" w:rsidP="005A22B1">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Umidade do ar;</w:t>
            </w:r>
          </w:p>
          <w:p w:rsidR="00371741" w:rsidRPr="00367CE0" w:rsidRDefault="00371741" w:rsidP="00367CE0">
            <w:pPr>
              <w:pStyle w:val="Contedodatabela"/>
              <w:spacing w:line="360" w:lineRule="auto"/>
              <w:ind w:left="360"/>
              <w:jc w:val="both"/>
              <w:rPr>
                <w:rFonts w:asciiTheme="minorHAnsi" w:hAnsiTheme="minorHAnsi" w:cstheme="minorHAnsi"/>
                <w:sz w:val="22"/>
                <w:szCs w:val="22"/>
              </w:rPr>
            </w:pPr>
          </w:p>
        </w:tc>
      </w:tr>
      <w:tr w:rsidR="00367CE0" w:rsidTr="00371741">
        <w:trPr>
          <w:cantSplit/>
          <w:trHeight w:val="1134"/>
        </w:trPr>
        <w:tc>
          <w:tcPr>
            <w:tcW w:w="1275" w:type="dxa"/>
            <w:tcBorders>
              <w:left w:val="single" w:sz="6" w:space="0" w:color="000000"/>
              <w:bottom w:val="single" w:sz="6" w:space="0" w:color="000000"/>
            </w:tcBorders>
            <w:textDirection w:val="btLr"/>
          </w:tcPr>
          <w:p w:rsidR="00367CE0" w:rsidRDefault="00367CE0" w:rsidP="00371741">
            <w:pPr>
              <w:pStyle w:val="Contedodatabela"/>
              <w:ind w:left="113" w:right="113"/>
              <w:jc w:val="center"/>
              <w:rPr>
                <w:rFonts w:ascii="Arial" w:hAnsi="Arial"/>
                <w:b/>
                <w:bCs/>
                <w:sz w:val="22"/>
                <w:szCs w:val="22"/>
              </w:rPr>
            </w:pPr>
          </w:p>
        </w:tc>
        <w:tc>
          <w:tcPr>
            <w:tcW w:w="6237" w:type="dxa"/>
            <w:tcBorders>
              <w:left w:val="single" w:sz="6" w:space="0" w:color="000000"/>
              <w:bottom w:val="single" w:sz="6" w:space="0" w:color="000000"/>
            </w:tcBorders>
          </w:tcPr>
          <w:p w:rsidR="00367CE0" w:rsidRPr="005A22B1" w:rsidRDefault="00367CE0" w:rsidP="00371741">
            <w:pPr>
              <w:pStyle w:val="Contedodatabela"/>
              <w:jc w:val="both"/>
              <w:rPr>
                <w:rFonts w:ascii="Arial" w:hAnsi="Arial"/>
                <w:sz w:val="22"/>
                <w:szCs w:val="22"/>
              </w:rPr>
            </w:pPr>
          </w:p>
        </w:tc>
        <w:tc>
          <w:tcPr>
            <w:tcW w:w="2977" w:type="dxa"/>
            <w:tcBorders>
              <w:left w:val="single" w:sz="6" w:space="0" w:color="000000"/>
              <w:bottom w:val="single" w:sz="6" w:space="0" w:color="000000"/>
            </w:tcBorders>
          </w:tcPr>
          <w:p w:rsidR="00367CE0" w:rsidRPr="005A22B1" w:rsidRDefault="00367CE0" w:rsidP="00371741">
            <w:pPr>
              <w:pStyle w:val="Contedodatabela"/>
              <w:jc w:val="center"/>
              <w:rPr>
                <w:rFonts w:ascii="Arial" w:eastAsia="Times New Roman" w:hAnsi="Arial" w:cs="Arial"/>
                <w:color w:val="000000"/>
                <w:sz w:val="22"/>
                <w:szCs w:val="22"/>
                <w:lang w:eastAsia="pt-BR"/>
              </w:rPr>
            </w:pPr>
          </w:p>
        </w:tc>
        <w:tc>
          <w:tcPr>
            <w:tcW w:w="5260" w:type="dxa"/>
            <w:tcBorders>
              <w:left w:val="single" w:sz="6" w:space="0" w:color="000000"/>
              <w:bottom w:val="single" w:sz="6" w:space="0" w:color="000000"/>
              <w:right w:val="single" w:sz="6" w:space="0" w:color="000000"/>
            </w:tcBorders>
          </w:tcPr>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Temperatura;</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Pressão atmosférica.</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 xml:space="preserve">Estação </w:t>
            </w:r>
            <w:proofErr w:type="spellStart"/>
            <w:r w:rsidRPr="005A22B1">
              <w:rPr>
                <w:rFonts w:asciiTheme="minorHAnsi" w:hAnsiTheme="minorHAnsi" w:cstheme="minorHAnsi"/>
                <w:sz w:val="22"/>
                <w:szCs w:val="22"/>
              </w:rPr>
              <w:t>metereológica</w:t>
            </w:r>
            <w:proofErr w:type="spellEnd"/>
            <w:r w:rsidRPr="005A22B1">
              <w:rPr>
                <w:rFonts w:asciiTheme="minorHAnsi" w:hAnsiTheme="minorHAnsi" w:cstheme="minorHAnsi"/>
                <w:sz w:val="22"/>
                <w:szCs w:val="22"/>
              </w:rPr>
              <w:t>;</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Previsão do tempo.</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Variáveis envolvidas na previsão do tempo.</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Sensação térmica.</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Fatores climáticos;</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Circulação atmosférica.</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Circulação oceânica.</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Climas regionais do planeta.</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 xml:space="preserve">Fenômenos El </w:t>
            </w:r>
            <w:proofErr w:type="spellStart"/>
            <w:r w:rsidRPr="005A22B1">
              <w:rPr>
                <w:rFonts w:asciiTheme="minorHAnsi" w:hAnsiTheme="minorHAnsi" w:cstheme="minorHAnsi"/>
                <w:sz w:val="22"/>
                <w:szCs w:val="22"/>
              </w:rPr>
              <w:t>Niño</w:t>
            </w:r>
            <w:proofErr w:type="spellEnd"/>
            <w:r w:rsidRPr="005A22B1">
              <w:rPr>
                <w:rFonts w:asciiTheme="minorHAnsi" w:hAnsiTheme="minorHAnsi" w:cstheme="minorHAnsi"/>
                <w:sz w:val="22"/>
                <w:szCs w:val="22"/>
              </w:rPr>
              <w:t xml:space="preserve"> e La </w:t>
            </w:r>
            <w:proofErr w:type="spellStart"/>
            <w:r w:rsidRPr="005A22B1">
              <w:rPr>
                <w:rFonts w:asciiTheme="minorHAnsi" w:hAnsiTheme="minorHAnsi" w:cstheme="minorHAnsi"/>
                <w:sz w:val="22"/>
                <w:szCs w:val="22"/>
              </w:rPr>
              <w:t>Niña</w:t>
            </w:r>
            <w:proofErr w:type="spellEnd"/>
            <w:r w:rsidRPr="005A22B1">
              <w:rPr>
                <w:rFonts w:asciiTheme="minorHAnsi" w:hAnsiTheme="minorHAnsi" w:cstheme="minorHAnsi"/>
                <w:sz w:val="22"/>
                <w:szCs w:val="22"/>
              </w:rPr>
              <w:t>;</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Alterações climáticas regionais.</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Correlação entre mudanças climáticas e intervenções humanas.</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Correlação entre mudanças climáticas e intervenções humanas;</w:t>
            </w:r>
          </w:p>
          <w:p w:rsidR="00367CE0" w:rsidRPr="005A22B1" w:rsidRDefault="00367CE0" w:rsidP="00367CE0">
            <w:pPr>
              <w:pStyle w:val="Contedodatabela"/>
              <w:numPr>
                <w:ilvl w:val="0"/>
                <w:numId w:val="10"/>
              </w:numPr>
              <w:spacing w:line="360" w:lineRule="auto"/>
              <w:jc w:val="both"/>
              <w:rPr>
                <w:rFonts w:asciiTheme="minorHAnsi" w:hAnsiTheme="minorHAnsi" w:cstheme="minorHAnsi"/>
                <w:sz w:val="22"/>
                <w:szCs w:val="22"/>
              </w:rPr>
            </w:pPr>
            <w:r w:rsidRPr="005A22B1">
              <w:rPr>
                <w:rFonts w:asciiTheme="minorHAnsi" w:hAnsiTheme="minorHAnsi" w:cstheme="minorHAnsi"/>
                <w:sz w:val="22"/>
                <w:szCs w:val="22"/>
              </w:rPr>
              <w:t>Iniciativas para mitigar efeitos das mudanças climáticas.</w:t>
            </w:r>
          </w:p>
        </w:tc>
      </w:tr>
    </w:tbl>
    <w:p w:rsidR="0043351E" w:rsidRDefault="0043351E" w:rsidP="0043351E">
      <w:pPr>
        <w:rPr>
          <w:rFonts w:ascii="Arial" w:hAnsi="Arial"/>
          <w:sz w:val="22"/>
          <w:szCs w:val="22"/>
        </w:rPr>
      </w:pPr>
      <w:r>
        <w:rPr>
          <w:rFonts w:ascii="Arial" w:hAnsi="Arial"/>
          <w:sz w:val="22"/>
          <w:szCs w:val="22"/>
        </w:rPr>
        <w:t>OBSERVAÇÃO:</w:t>
      </w:r>
      <w:r w:rsidRPr="00BB0ED8">
        <w:rPr>
          <w:rFonts w:ascii="Arial" w:hAnsi="Arial"/>
          <w:sz w:val="22"/>
          <w:szCs w:val="22"/>
        </w:rPr>
        <w:t xml:space="preserve"> </w:t>
      </w:r>
    </w:p>
    <w:p w:rsidR="0043351E" w:rsidRPr="00BB0ED8" w:rsidRDefault="0043351E" w:rsidP="0043351E">
      <w:pPr>
        <w:pStyle w:val="PargrafodaLista"/>
        <w:numPr>
          <w:ilvl w:val="0"/>
          <w:numId w:val="20"/>
        </w:numPr>
        <w:rPr>
          <w:rFonts w:ascii="Arial" w:hAnsi="Arial"/>
          <w:sz w:val="22"/>
          <w:szCs w:val="22"/>
        </w:rPr>
      </w:pPr>
      <w:r w:rsidRPr="00BB0ED8">
        <w:rPr>
          <w:rFonts w:ascii="Arial" w:hAnsi="Arial"/>
          <w:sz w:val="22"/>
          <w:szCs w:val="22"/>
        </w:rPr>
        <w:t xml:space="preserve">Construído pelos professores da rede em </w:t>
      </w:r>
      <w:r>
        <w:rPr>
          <w:rFonts w:ascii="Arial" w:hAnsi="Arial"/>
          <w:sz w:val="22"/>
          <w:szCs w:val="22"/>
        </w:rPr>
        <w:t>reunião por área realizada em 31/07/2025.</w:t>
      </w:r>
    </w:p>
    <w:p w:rsidR="0043351E" w:rsidRDefault="0043351E" w:rsidP="0043351E">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371741" w:rsidRDefault="00367CE0" w:rsidP="0028565B">
      <w:pPr>
        <w:rPr>
          <w:rFonts w:hint="eastAsia"/>
        </w:rPr>
      </w:pPr>
      <w:r>
        <w:rPr>
          <w:rFonts w:hint="eastAsia"/>
        </w:rPr>
        <w:br w:type="page"/>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237"/>
        <w:gridCol w:w="2977"/>
        <w:gridCol w:w="5260"/>
      </w:tblGrid>
      <w:tr w:rsidR="00371741" w:rsidTr="00371741">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371741" w:rsidRDefault="00371741" w:rsidP="005A22B1">
            <w:pPr>
              <w:pStyle w:val="Contedodatabela"/>
              <w:jc w:val="center"/>
              <w:rPr>
                <w:rFonts w:ascii="Arial" w:hAnsi="Arial"/>
                <w:b/>
                <w:bCs/>
                <w:sz w:val="22"/>
                <w:szCs w:val="22"/>
              </w:rPr>
            </w:pPr>
            <w:r>
              <w:rPr>
                <w:rFonts w:ascii="Arial" w:hAnsi="Arial"/>
                <w:b/>
                <w:bCs/>
                <w:sz w:val="22"/>
                <w:szCs w:val="22"/>
              </w:rPr>
              <w:lastRenderedPageBreak/>
              <w:t xml:space="preserve">PLANO DE ENSINO  – </w:t>
            </w:r>
            <w:r w:rsidR="005A22B1">
              <w:rPr>
                <w:rFonts w:ascii="Arial" w:hAnsi="Arial"/>
                <w:b/>
                <w:bCs/>
                <w:sz w:val="22"/>
                <w:szCs w:val="22"/>
              </w:rPr>
              <w:t>4º</w:t>
            </w:r>
            <w:r>
              <w:rPr>
                <w:rFonts w:ascii="Arial" w:hAnsi="Arial"/>
                <w:b/>
                <w:bCs/>
                <w:sz w:val="22"/>
                <w:szCs w:val="22"/>
              </w:rPr>
              <w:t xml:space="preserve"> BIMESTRE</w:t>
            </w:r>
          </w:p>
        </w:tc>
      </w:tr>
      <w:tr w:rsidR="00371741" w:rsidTr="00371741">
        <w:tc>
          <w:tcPr>
            <w:tcW w:w="1275" w:type="dxa"/>
            <w:tcBorders>
              <w:left w:val="single" w:sz="6" w:space="0" w:color="000000"/>
              <w:bottom w:val="single" w:sz="6" w:space="0" w:color="000000"/>
            </w:tcBorders>
          </w:tcPr>
          <w:p w:rsidR="00371741" w:rsidRDefault="00371741" w:rsidP="00371741">
            <w:pPr>
              <w:pStyle w:val="Contedodatabela"/>
              <w:jc w:val="center"/>
              <w:rPr>
                <w:rFonts w:ascii="Arial" w:hAnsi="Arial"/>
                <w:b/>
                <w:bCs/>
                <w:sz w:val="22"/>
                <w:szCs w:val="22"/>
              </w:rPr>
            </w:pPr>
            <w:r>
              <w:rPr>
                <w:rFonts w:ascii="Arial" w:hAnsi="Arial"/>
                <w:b/>
                <w:bCs/>
                <w:sz w:val="22"/>
                <w:szCs w:val="22"/>
              </w:rPr>
              <w:t xml:space="preserve">UNIDADE </w:t>
            </w:r>
          </w:p>
          <w:p w:rsidR="00371741" w:rsidRDefault="00371741" w:rsidP="00371741">
            <w:pPr>
              <w:pStyle w:val="Contedodatabela"/>
              <w:jc w:val="center"/>
              <w:rPr>
                <w:rFonts w:ascii="Arial" w:hAnsi="Arial"/>
                <w:b/>
                <w:bCs/>
                <w:sz w:val="22"/>
                <w:szCs w:val="22"/>
              </w:rPr>
            </w:pPr>
            <w:r>
              <w:rPr>
                <w:rFonts w:ascii="Arial" w:hAnsi="Arial"/>
                <w:b/>
                <w:bCs/>
                <w:sz w:val="22"/>
                <w:szCs w:val="22"/>
              </w:rPr>
              <w:t>TEMÁTICA</w:t>
            </w:r>
          </w:p>
        </w:tc>
        <w:tc>
          <w:tcPr>
            <w:tcW w:w="6237" w:type="dxa"/>
            <w:tcBorders>
              <w:left w:val="single" w:sz="6" w:space="0" w:color="000000"/>
              <w:bottom w:val="single" w:sz="6" w:space="0" w:color="000000"/>
            </w:tcBorders>
          </w:tcPr>
          <w:p w:rsidR="00371741" w:rsidRDefault="00371741" w:rsidP="00371741">
            <w:pPr>
              <w:pStyle w:val="Contedodatabela"/>
              <w:jc w:val="center"/>
              <w:rPr>
                <w:rFonts w:ascii="Arial" w:hAnsi="Arial"/>
                <w:b/>
                <w:bCs/>
                <w:sz w:val="22"/>
                <w:szCs w:val="22"/>
              </w:rPr>
            </w:pPr>
            <w:r>
              <w:rPr>
                <w:rFonts w:ascii="Arial" w:hAnsi="Arial"/>
                <w:b/>
                <w:bCs/>
                <w:sz w:val="22"/>
                <w:szCs w:val="22"/>
              </w:rPr>
              <w:t>HABILIDADE</w:t>
            </w:r>
          </w:p>
        </w:tc>
        <w:tc>
          <w:tcPr>
            <w:tcW w:w="2977" w:type="dxa"/>
            <w:tcBorders>
              <w:left w:val="single" w:sz="6" w:space="0" w:color="000000"/>
              <w:bottom w:val="single" w:sz="6" w:space="0" w:color="000000"/>
            </w:tcBorders>
          </w:tcPr>
          <w:p w:rsidR="00371741" w:rsidRDefault="00371741" w:rsidP="00371741">
            <w:pPr>
              <w:pStyle w:val="Contedodatabela"/>
              <w:jc w:val="center"/>
              <w:rPr>
                <w:rFonts w:ascii="Arial" w:hAnsi="Arial"/>
                <w:b/>
                <w:bCs/>
                <w:sz w:val="22"/>
                <w:szCs w:val="22"/>
              </w:rPr>
            </w:pPr>
            <w:r>
              <w:rPr>
                <w:rFonts w:ascii="Arial" w:hAnsi="Arial"/>
                <w:b/>
                <w:bCs/>
                <w:sz w:val="22"/>
                <w:szCs w:val="22"/>
              </w:rPr>
              <w:t>OBJETO DE CONHECIMENTO</w:t>
            </w:r>
          </w:p>
        </w:tc>
        <w:tc>
          <w:tcPr>
            <w:tcW w:w="5260" w:type="dxa"/>
            <w:tcBorders>
              <w:left w:val="single" w:sz="6" w:space="0" w:color="000000"/>
              <w:bottom w:val="single" w:sz="6" w:space="0" w:color="000000"/>
              <w:right w:val="single" w:sz="6" w:space="0" w:color="000000"/>
            </w:tcBorders>
          </w:tcPr>
          <w:p w:rsidR="00371741" w:rsidRDefault="00371741" w:rsidP="00371741">
            <w:pPr>
              <w:pStyle w:val="Contedodatabela"/>
              <w:jc w:val="center"/>
              <w:rPr>
                <w:rFonts w:ascii="Arial" w:hAnsi="Arial"/>
                <w:b/>
                <w:bCs/>
                <w:sz w:val="22"/>
                <w:szCs w:val="22"/>
              </w:rPr>
            </w:pPr>
            <w:r>
              <w:rPr>
                <w:rFonts w:ascii="Arial" w:hAnsi="Arial"/>
                <w:b/>
                <w:bCs/>
                <w:sz w:val="22"/>
                <w:szCs w:val="22"/>
              </w:rPr>
              <w:t>CONTEÚDO</w:t>
            </w:r>
          </w:p>
        </w:tc>
      </w:tr>
      <w:tr w:rsidR="00367CE0" w:rsidTr="00371C9E">
        <w:trPr>
          <w:cantSplit/>
          <w:trHeight w:val="1134"/>
        </w:trPr>
        <w:tc>
          <w:tcPr>
            <w:tcW w:w="1275" w:type="dxa"/>
            <w:tcBorders>
              <w:left w:val="single" w:sz="6" w:space="0" w:color="000000"/>
            </w:tcBorders>
            <w:textDirection w:val="btLr"/>
          </w:tcPr>
          <w:p w:rsidR="00367CE0" w:rsidRDefault="00367CE0" w:rsidP="00367CE0">
            <w:pPr>
              <w:pStyle w:val="Contedodatabela"/>
              <w:ind w:left="113" w:right="113"/>
              <w:jc w:val="center"/>
              <w:rPr>
                <w:rFonts w:ascii="Arial" w:hAnsi="Arial"/>
                <w:b/>
                <w:bCs/>
                <w:sz w:val="22"/>
                <w:szCs w:val="22"/>
              </w:rPr>
            </w:pPr>
            <w:r>
              <w:rPr>
                <w:rFonts w:ascii="Arial" w:hAnsi="Arial"/>
                <w:b/>
                <w:bCs/>
                <w:sz w:val="22"/>
                <w:szCs w:val="22"/>
              </w:rPr>
              <w:t>MATÉRIA E ENERGIA</w:t>
            </w:r>
          </w:p>
        </w:tc>
        <w:tc>
          <w:tcPr>
            <w:tcW w:w="6237" w:type="dxa"/>
            <w:tcBorders>
              <w:left w:val="single" w:sz="6" w:space="0" w:color="000000"/>
            </w:tcBorders>
          </w:tcPr>
          <w:p w:rsidR="00371C9E" w:rsidRPr="00371C9E" w:rsidRDefault="00371C9E" w:rsidP="00367CE0">
            <w:pPr>
              <w:pStyle w:val="Contedodatabela"/>
              <w:jc w:val="both"/>
              <w:rPr>
                <w:rFonts w:ascii="Arial" w:eastAsia="Times New Roman" w:hAnsi="Arial" w:cs="Arial"/>
                <w:color w:val="000000"/>
                <w:sz w:val="22"/>
                <w:szCs w:val="22"/>
                <w:lang w:eastAsia="pt-BR"/>
              </w:rPr>
            </w:pPr>
          </w:p>
          <w:p w:rsidR="00371C9E" w:rsidRPr="00371C9E" w:rsidRDefault="00371C9E" w:rsidP="00367CE0">
            <w:pPr>
              <w:pStyle w:val="Contedodatabela"/>
              <w:jc w:val="both"/>
              <w:rPr>
                <w:rFonts w:ascii="Arial" w:eastAsia="Times New Roman" w:hAnsi="Arial" w:cs="Arial"/>
                <w:color w:val="000000"/>
                <w:sz w:val="22"/>
                <w:szCs w:val="22"/>
                <w:lang w:eastAsia="pt-BR"/>
              </w:rPr>
            </w:pPr>
            <w:r w:rsidRPr="00371C9E">
              <w:rPr>
                <w:rFonts w:ascii="Arial" w:eastAsia="Times New Roman" w:hAnsi="Arial" w:cs="Arial"/>
                <w:color w:val="000000"/>
                <w:sz w:val="22"/>
                <w:szCs w:val="22"/>
                <w:lang w:eastAsia="pt-BR"/>
              </w:rPr>
              <w:t>(EF08CI01</w:t>
            </w:r>
            <w:r w:rsidR="0043351E" w:rsidRPr="00371C9E">
              <w:rPr>
                <w:rFonts w:ascii="Arial" w:eastAsia="Times New Roman" w:hAnsi="Arial" w:cs="Arial"/>
                <w:color w:val="000000"/>
                <w:sz w:val="22"/>
                <w:szCs w:val="22"/>
                <w:lang w:eastAsia="pt-BR"/>
              </w:rPr>
              <w:t>). Identificar e classificar</w:t>
            </w:r>
            <w:r w:rsidRPr="00371C9E">
              <w:rPr>
                <w:rFonts w:ascii="Arial" w:eastAsia="Times New Roman" w:hAnsi="Arial" w:cs="Arial"/>
                <w:color w:val="000000"/>
                <w:sz w:val="22"/>
                <w:szCs w:val="22"/>
                <w:lang w:eastAsia="pt-BR"/>
              </w:rPr>
              <w:t xml:space="preserve"> diferentes fontes, renováveis e não renováveis, e comparar como a energia é utilizada em residências, comunidades ou cidades em relação aos princípios da sustentabilidade.</w:t>
            </w:r>
          </w:p>
          <w:p w:rsidR="00371C9E" w:rsidRPr="00371C9E" w:rsidRDefault="00371C9E" w:rsidP="00367CE0">
            <w:pPr>
              <w:pStyle w:val="Contedodatabela"/>
              <w:jc w:val="both"/>
              <w:rPr>
                <w:rFonts w:ascii="Arial" w:eastAsia="Times New Roman" w:hAnsi="Arial" w:cs="Arial"/>
                <w:color w:val="000000"/>
                <w:sz w:val="22"/>
                <w:szCs w:val="22"/>
                <w:lang w:eastAsia="pt-BR"/>
              </w:rPr>
            </w:pPr>
          </w:p>
          <w:p w:rsidR="00371C9E" w:rsidRPr="00371C9E" w:rsidRDefault="00371C9E" w:rsidP="00371C9E">
            <w:pPr>
              <w:pStyle w:val="Contedodatabela"/>
              <w:jc w:val="both"/>
              <w:rPr>
                <w:rFonts w:ascii="Arial" w:eastAsia="Times New Roman" w:hAnsi="Arial" w:cs="Arial"/>
                <w:color w:val="000000"/>
                <w:sz w:val="22"/>
                <w:szCs w:val="22"/>
                <w:lang w:eastAsia="pt-BR"/>
              </w:rPr>
            </w:pPr>
            <w:r w:rsidRPr="00371C9E">
              <w:rPr>
                <w:rFonts w:ascii="Arial" w:eastAsia="Times New Roman" w:hAnsi="Arial" w:cs="Arial"/>
                <w:color w:val="000000"/>
                <w:sz w:val="22"/>
                <w:szCs w:val="22"/>
                <w:lang w:eastAsia="pt-BR"/>
              </w:rPr>
              <w:t>(EF08CI02</w:t>
            </w:r>
            <w:r w:rsidR="0043351E" w:rsidRPr="00371C9E">
              <w:rPr>
                <w:rFonts w:ascii="Arial" w:eastAsia="Times New Roman" w:hAnsi="Arial" w:cs="Arial"/>
                <w:color w:val="000000"/>
                <w:sz w:val="22"/>
                <w:szCs w:val="22"/>
                <w:lang w:eastAsia="pt-BR"/>
              </w:rPr>
              <w:t>). Planejar e construir</w:t>
            </w:r>
            <w:r w:rsidRPr="00371C9E">
              <w:rPr>
                <w:rFonts w:ascii="Arial" w:eastAsia="Times New Roman" w:hAnsi="Arial" w:cs="Arial"/>
                <w:color w:val="000000"/>
                <w:sz w:val="22"/>
                <w:szCs w:val="22"/>
                <w:lang w:eastAsia="pt-BR"/>
              </w:rPr>
              <w:t xml:space="preserve"> circuitos elétricos com pilha/bateria, fios e lâmpada ou outros dispositivos e compará-los aos circuitos elétricos residenciais.</w:t>
            </w:r>
          </w:p>
          <w:p w:rsidR="00371C9E" w:rsidRPr="00371C9E" w:rsidRDefault="00371C9E" w:rsidP="00367CE0">
            <w:pPr>
              <w:pStyle w:val="Contedodatabela"/>
              <w:jc w:val="both"/>
              <w:rPr>
                <w:rFonts w:ascii="Arial" w:eastAsia="Times New Roman" w:hAnsi="Arial" w:cs="Arial"/>
                <w:color w:val="000000"/>
                <w:sz w:val="22"/>
                <w:szCs w:val="22"/>
                <w:lang w:eastAsia="pt-BR"/>
              </w:rPr>
            </w:pPr>
          </w:p>
          <w:p w:rsidR="00371C9E" w:rsidRPr="00371C9E" w:rsidRDefault="00371C9E" w:rsidP="00371C9E">
            <w:pPr>
              <w:pStyle w:val="Contedodatabela"/>
              <w:jc w:val="both"/>
              <w:rPr>
                <w:rFonts w:ascii="Arial" w:eastAsia="Times New Roman" w:hAnsi="Arial" w:cs="Arial"/>
                <w:color w:val="000000"/>
                <w:sz w:val="22"/>
                <w:szCs w:val="22"/>
                <w:lang w:eastAsia="pt-BR"/>
              </w:rPr>
            </w:pPr>
            <w:r w:rsidRPr="00371C9E">
              <w:rPr>
                <w:rFonts w:ascii="Arial" w:eastAsia="Times New Roman" w:hAnsi="Arial" w:cs="Arial"/>
                <w:color w:val="000000"/>
                <w:sz w:val="22"/>
                <w:szCs w:val="22"/>
                <w:lang w:eastAsia="pt-BR"/>
              </w:rPr>
              <w:t>(EF08CI03</w:t>
            </w:r>
            <w:r w:rsidR="0043351E" w:rsidRPr="00371C9E">
              <w:rPr>
                <w:rFonts w:ascii="Arial" w:eastAsia="Times New Roman" w:hAnsi="Arial" w:cs="Arial"/>
                <w:color w:val="000000"/>
                <w:sz w:val="22"/>
                <w:szCs w:val="22"/>
                <w:lang w:eastAsia="pt-BR"/>
              </w:rPr>
              <w:t>). Classificar</w:t>
            </w:r>
            <w:r w:rsidRPr="00371C9E">
              <w:rPr>
                <w:rFonts w:ascii="Arial" w:eastAsia="Times New Roman" w:hAnsi="Arial" w:cs="Arial"/>
                <w:color w:val="000000"/>
                <w:sz w:val="22"/>
                <w:szCs w:val="22"/>
                <w:lang w:eastAsia="pt-BR"/>
              </w:rPr>
              <w:t xml:space="preserve"> equipamentos elétricos residenciais, tais como chuveiro, ferro, lâmpadas, TV, rádio, geladeira e outros, de acordo com o tipo de transformação de energia (elétrica para as energias térmica, luminosa, sonora e mecânica).</w:t>
            </w:r>
          </w:p>
          <w:p w:rsidR="00371C9E" w:rsidRPr="00371C9E" w:rsidRDefault="00371C9E" w:rsidP="00367CE0">
            <w:pPr>
              <w:pStyle w:val="Contedodatabela"/>
              <w:jc w:val="both"/>
              <w:rPr>
                <w:rFonts w:ascii="Arial" w:eastAsia="Times New Roman" w:hAnsi="Arial" w:cs="Arial"/>
                <w:color w:val="000000"/>
                <w:sz w:val="22"/>
                <w:szCs w:val="22"/>
                <w:lang w:eastAsia="pt-BR"/>
              </w:rPr>
            </w:pPr>
          </w:p>
          <w:p w:rsidR="00371C9E" w:rsidRPr="00371C9E" w:rsidRDefault="00371C9E" w:rsidP="00367CE0">
            <w:pPr>
              <w:pStyle w:val="Contedodatabela"/>
              <w:jc w:val="both"/>
              <w:rPr>
                <w:rFonts w:ascii="Arial" w:eastAsia="Times New Roman" w:hAnsi="Arial" w:cs="Arial"/>
                <w:color w:val="000000"/>
                <w:sz w:val="22"/>
                <w:szCs w:val="22"/>
                <w:lang w:eastAsia="pt-BR"/>
              </w:rPr>
            </w:pPr>
            <w:r w:rsidRPr="00371C9E">
              <w:rPr>
                <w:rFonts w:ascii="Arial" w:eastAsia="Times New Roman" w:hAnsi="Arial" w:cs="Arial"/>
                <w:color w:val="000000"/>
                <w:sz w:val="22"/>
                <w:szCs w:val="22"/>
                <w:lang w:eastAsia="pt-BR"/>
              </w:rPr>
              <w:t>(EF08CI05</w:t>
            </w:r>
            <w:r w:rsidR="0043351E" w:rsidRPr="00371C9E">
              <w:rPr>
                <w:rFonts w:ascii="Arial" w:eastAsia="Times New Roman" w:hAnsi="Arial" w:cs="Arial"/>
                <w:color w:val="000000"/>
                <w:sz w:val="22"/>
                <w:szCs w:val="22"/>
                <w:lang w:eastAsia="pt-BR"/>
              </w:rPr>
              <w:t>). Propor e implementar</w:t>
            </w:r>
            <w:r w:rsidRPr="00371C9E">
              <w:rPr>
                <w:rFonts w:ascii="Arial" w:eastAsia="Times New Roman" w:hAnsi="Arial" w:cs="Arial"/>
                <w:color w:val="000000"/>
                <w:sz w:val="22"/>
                <w:szCs w:val="22"/>
                <w:lang w:eastAsia="pt-BR"/>
              </w:rPr>
              <w:t xml:space="preserve"> ações coletivas em sua escola ou comunidade para uso consciente da energia elétrica (consumo de energia e eficiência energética) e descarte de equipamentos, principalmente os eletrônicos, com vistas ao desenvolvimento de uma sociedade sustentável</w:t>
            </w:r>
          </w:p>
          <w:p w:rsidR="00371C9E" w:rsidRPr="00371C9E" w:rsidRDefault="00371C9E" w:rsidP="00367CE0">
            <w:pPr>
              <w:pStyle w:val="Contedodatabela"/>
              <w:jc w:val="both"/>
              <w:rPr>
                <w:rFonts w:ascii="Arial" w:eastAsia="Times New Roman" w:hAnsi="Arial" w:cs="Arial"/>
                <w:color w:val="000000"/>
                <w:sz w:val="22"/>
                <w:szCs w:val="22"/>
                <w:lang w:eastAsia="pt-BR"/>
              </w:rPr>
            </w:pPr>
          </w:p>
          <w:p w:rsidR="00371C9E" w:rsidRPr="00371C9E" w:rsidRDefault="00371C9E" w:rsidP="00367CE0">
            <w:pPr>
              <w:pStyle w:val="Contedodatabela"/>
              <w:jc w:val="both"/>
              <w:rPr>
                <w:rFonts w:ascii="Arial" w:eastAsia="Times New Roman" w:hAnsi="Arial" w:cs="Arial"/>
                <w:color w:val="000000"/>
                <w:sz w:val="22"/>
                <w:szCs w:val="22"/>
                <w:lang w:eastAsia="pt-BR"/>
              </w:rPr>
            </w:pPr>
            <w:r w:rsidRPr="00371C9E">
              <w:rPr>
                <w:rFonts w:ascii="Arial" w:eastAsia="Times New Roman" w:hAnsi="Arial" w:cs="Arial"/>
                <w:color w:val="000000"/>
                <w:sz w:val="22"/>
                <w:szCs w:val="22"/>
                <w:lang w:eastAsia="pt-BR"/>
              </w:rPr>
              <w:t>(EF08CI06A</w:t>
            </w:r>
            <w:r w:rsidR="0043351E" w:rsidRPr="00371C9E">
              <w:rPr>
                <w:rFonts w:ascii="Arial" w:eastAsia="Times New Roman" w:hAnsi="Arial" w:cs="Arial"/>
                <w:color w:val="000000"/>
                <w:sz w:val="22"/>
                <w:szCs w:val="22"/>
                <w:lang w:eastAsia="pt-BR"/>
              </w:rPr>
              <w:t>). Identificar e explicar</w:t>
            </w:r>
            <w:r w:rsidRPr="00371C9E">
              <w:rPr>
                <w:rFonts w:ascii="Arial" w:eastAsia="Times New Roman" w:hAnsi="Arial" w:cs="Arial"/>
                <w:color w:val="000000"/>
                <w:sz w:val="22"/>
                <w:szCs w:val="22"/>
                <w:lang w:eastAsia="pt-BR"/>
              </w:rPr>
              <w:t xml:space="preserve"> o percurso da eletricidade desde a sua produção, nas usinas geradoras termelétricas, hidrelétricas, eólicas e outras, até sua cidade, comunidade, casa ou escola</w:t>
            </w:r>
          </w:p>
          <w:p w:rsidR="00371C9E" w:rsidRPr="00371C9E" w:rsidRDefault="00371C9E" w:rsidP="00367CE0">
            <w:pPr>
              <w:pStyle w:val="Contedodatabela"/>
              <w:jc w:val="both"/>
              <w:rPr>
                <w:rFonts w:ascii="Arial" w:eastAsia="Times New Roman" w:hAnsi="Arial" w:cs="Arial"/>
                <w:color w:val="000000"/>
                <w:sz w:val="22"/>
                <w:szCs w:val="22"/>
                <w:lang w:eastAsia="pt-BR"/>
              </w:rPr>
            </w:pPr>
          </w:p>
          <w:p w:rsidR="00371C9E" w:rsidRPr="00371C9E" w:rsidRDefault="00371C9E" w:rsidP="00367CE0">
            <w:pPr>
              <w:pStyle w:val="Contedodatabela"/>
              <w:jc w:val="both"/>
              <w:rPr>
                <w:rFonts w:ascii="Arial" w:eastAsia="Times New Roman" w:hAnsi="Arial" w:cs="Arial"/>
                <w:color w:val="000000"/>
                <w:sz w:val="22"/>
                <w:szCs w:val="22"/>
                <w:lang w:eastAsia="pt-BR"/>
              </w:rPr>
            </w:pPr>
            <w:r w:rsidRPr="00371C9E">
              <w:rPr>
                <w:rFonts w:ascii="Arial" w:eastAsia="Times New Roman" w:hAnsi="Arial" w:cs="Arial"/>
                <w:color w:val="000000"/>
                <w:sz w:val="22"/>
                <w:szCs w:val="22"/>
                <w:lang w:eastAsia="pt-BR"/>
              </w:rPr>
              <w:t>(EF08CI17*</w:t>
            </w:r>
            <w:r w:rsidR="0043351E" w:rsidRPr="00371C9E">
              <w:rPr>
                <w:rFonts w:ascii="Arial" w:eastAsia="Times New Roman" w:hAnsi="Arial" w:cs="Arial"/>
                <w:color w:val="000000"/>
                <w:sz w:val="22"/>
                <w:szCs w:val="22"/>
                <w:lang w:eastAsia="pt-BR"/>
              </w:rPr>
              <w:t>). Discutir e propor</w:t>
            </w:r>
            <w:r w:rsidRPr="00371C9E">
              <w:rPr>
                <w:rFonts w:ascii="Arial" w:eastAsia="Times New Roman" w:hAnsi="Arial" w:cs="Arial"/>
                <w:color w:val="000000"/>
                <w:sz w:val="22"/>
                <w:szCs w:val="22"/>
                <w:lang w:eastAsia="pt-BR"/>
              </w:rPr>
              <w:t xml:space="preserve"> o uso da energia de modo confiável, sustentável, moderno e economicamente acessível para todos.</w:t>
            </w:r>
          </w:p>
          <w:p w:rsidR="00371C9E" w:rsidRPr="00371C9E" w:rsidRDefault="00371C9E" w:rsidP="00367CE0">
            <w:pPr>
              <w:pStyle w:val="Contedodatabela"/>
              <w:jc w:val="both"/>
              <w:rPr>
                <w:rFonts w:ascii="Arial" w:eastAsia="Times New Roman" w:hAnsi="Arial" w:cs="Arial"/>
                <w:color w:val="000000"/>
                <w:sz w:val="22"/>
                <w:szCs w:val="22"/>
                <w:lang w:eastAsia="pt-BR"/>
              </w:rPr>
            </w:pPr>
          </w:p>
          <w:p w:rsidR="00371C9E" w:rsidRPr="00371C9E" w:rsidRDefault="00371C9E" w:rsidP="00371C9E">
            <w:pPr>
              <w:pStyle w:val="Contedodatabela"/>
              <w:jc w:val="both"/>
              <w:rPr>
                <w:rFonts w:ascii="Arial" w:eastAsia="Times New Roman" w:hAnsi="Arial" w:cs="Arial"/>
                <w:color w:val="000000"/>
                <w:sz w:val="22"/>
                <w:szCs w:val="22"/>
                <w:lang w:eastAsia="pt-BR"/>
              </w:rPr>
            </w:pPr>
            <w:r w:rsidRPr="00371C9E">
              <w:rPr>
                <w:rFonts w:ascii="Arial" w:eastAsia="Times New Roman" w:hAnsi="Arial" w:cs="Arial"/>
                <w:color w:val="000000"/>
                <w:sz w:val="22"/>
                <w:szCs w:val="22"/>
                <w:lang w:eastAsia="pt-BR"/>
              </w:rPr>
              <w:t>(EF08CI18*</w:t>
            </w:r>
            <w:r w:rsidR="0043351E" w:rsidRPr="00371C9E">
              <w:rPr>
                <w:rFonts w:ascii="Arial" w:eastAsia="Times New Roman" w:hAnsi="Arial" w:cs="Arial"/>
                <w:color w:val="000000"/>
                <w:sz w:val="22"/>
                <w:szCs w:val="22"/>
                <w:lang w:eastAsia="pt-BR"/>
              </w:rPr>
              <w:t>). Investigar</w:t>
            </w:r>
            <w:r w:rsidRPr="00371C9E">
              <w:rPr>
                <w:rFonts w:ascii="Arial" w:eastAsia="Times New Roman" w:hAnsi="Arial" w:cs="Arial"/>
                <w:color w:val="000000"/>
                <w:sz w:val="22"/>
                <w:szCs w:val="22"/>
                <w:lang w:eastAsia="pt-BR"/>
              </w:rPr>
              <w:t xml:space="preserve"> o processo de produção e o consumo de equipamentos eletrônicos e argumentar com criticidade sobre o impacto na saúde individual e coletiva das pessoas, propondo modos de consumo mais sustentáveis.</w:t>
            </w:r>
          </w:p>
          <w:p w:rsidR="00371C9E" w:rsidRPr="00371C9E" w:rsidRDefault="00371C9E" w:rsidP="00367CE0">
            <w:pPr>
              <w:pStyle w:val="Contedodatabela"/>
              <w:jc w:val="both"/>
              <w:rPr>
                <w:rFonts w:ascii="Arial" w:hAnsi="Arial"/>
                <w:sz w:val="22"/>
                <w:szCs w:val="22"/>
              </w:rPr>
            </w:pPr>
          </w:p>
        </w:tc>
        <w:tc>
          <w:tcPr>
            <w:tcW w:w="2977" w:type="dxa"/>
            <w:tcBorders>
              <w:left w:val="single" w:sz="6" w:space="0" w:color="000000"/>
            </w:tcBorders>
            <w:vAlign w:val="center"/>
          </w:tcPr>
          <w:p w:rsidR="00371C9E" w:rsidRPr="00371C9E" w:rsidRDefault="00367CE0" w:rsidP="00367CE0">
            <w:pPr>
              <w:jc w:val="center"/>
              <w:rPr>
                <w:rFonts w:ascii="Arial" w:eastAsia="Times New Roman" w:hAnsi="Arial" w:cs="Arial"/>
                <w:color w:val="000000"/>
                <w:sz w:val="22"/>
                <w:szCs w:val="22"/>
                <w:lang w:eastAsia="pt-BR"/>
              </w:rPr>
            </w:pPr>
            <w:r w:rsidRPr="00371C9E">
              <w:rPr>
                <w:rFonts w:ascii="Arial" w:eastAsia="Times New Roman" w:hAnsi="Arial" w:cs="Arial"/>
                <w:color w:val="000000"/>
                <w:sz w:val="22"/>
                <w:szCs w:val="22"/>
                <w:lang w:eastAsia="pt-BR"/>
              </w:rPr>
              <w:t xml:space="preserve">Fontes e tipos de energia. Transformação de energia. </w:t>
            </w:r>
          </w:p>
          <w:p w:rsidR="00367CE0" w:rsidRPr="00371C9E" w:rsidRDefault="00367CE0" w:rsidP="00367CE0">
            <w:pPr>
              <w:jc w:val="center"/>
              <w:rPr>
                <w:rFonts w:ascii="Arial" w:eastAsia="Times New Roman" w:hAnsi="Arial" w:cs="Arial"/>
                <w:color w:val="000000"/>
                <w:sz w:val="22"/>
                <w:szCs w:val="22"/>
                <w:lang w:eastAsia="pt-BR"/>
              </w:rPr>
            </w:pPr>
            <w:r w:rsidRPr="00371C9E">
              <w:rPr>
                <w:rFonts w:ascii="Arial" w:eastAsia="Times New Roman" w:hAnsi="Arial" w:cs="Arial"/>
                <w:color w:val="000000"/>
                <w:sz w:val="22"/>
                <w:szCs w:val="22"/>
                <w:lang w:eastAsia="pt-BR"/>
              </w:rPr>
              <w:t>Uso consciente de energia elétrica</w:t>
            </w:r>
            <w:r w:rsidR="00371C9E" w:rsidRPr="00371C9E">
              <w:rPr>
                <w:rFonts w:ascii="Arial" w:eastAsia="Times New Roman" w:hAnsi="Arial" w:cs="Arial"/>
                <w:color w:val="000000"/>
                <w:sz w:val="22"/>
                <w:szCs w:val="22"/>
                <w:lang w:eastAsia="pt-BR"/>
              </w:rPr>
              <w:t xml:space="preserve"> Circuitos elétricos</w:t>
            </w:r>
            <w:r w:rsidRPr="00371C9E">
              <w:rPr>
                <w:rFonts w:ascii="Arial" w:eastAsia="Times New Roman" w:hAnsi="Arial" w:cs="Arial"/>
                <w:color w:val="000000"/>
                <w:sz w:val="22"/>
                <w:szCs w:val="22"/>
                <w:lang w:eastAsia="pt-BR"/>
              </w:rPr>
              <w:t>.</w:t>
            </w:r>
          </w:p>
        </w:tc>
        <w:tc>
          <w:tcPr>
            <w:tcW w:w="5260" w:type="dxa"/>
            <w:tcBorders>
              <w:left w:val="single" w:sz="6" w:space="0" w:color="000000"/>
              <w:right w:val="single" w:sz="6" w:space="0" w:color="000000"/>
            </w:tcBorders>
          </w:tcPr>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Tipos de energia (cinética, potencial, elétrica, térmica, luminosa, nuclear);</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Eletrodinâmica.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Fontes de energia renováveis e não renováveis.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 xml:space="preserve">Transformação e </w:t>
            </w:r>
            <w:proofErr w:type="spellStart"/>
            <w:r w:rsidRPr="0084752E">
              <w:rPr>
                <w:rFonts w:asciiTheme="majorHAnsi" w:hAnsiTheme="majorHAnsi" w:cstheme="majorHAnsi"/>
                <w:sz w:val="22"/>
                <w:szCs w:val="22"/>
              </w:rPr>
              <w:t>conservaçao</w:t>
            </w:r>
            <w:proofErr w:type="spellEnd"/>
            <w:r w:rsidRPr="0084752E">
              <w:rPr>
                <w:rFonts w:asciiTheme="majorHAnsi" w:hAnsiTheme="majorHAnsi" w:cstheme="majorHAnsi"/>
                <w:sz w:val="22"/>
                <w:szCs w:val="22"/>
              </w:rPr>
              <w:t xml:space="preserve"> da energia;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Lei da conservação da energia.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Diversidade de energias renováveis;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Problematização dos prós e contras das diversas formas de energia trazidas.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Diversidade de energias renováveis;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Problematização dos prós e contras das diversas formas de energia trazidas.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Fenômenos elétricos e magnéticos;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Natureza elétrica da matéria;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Magnetismo natural e artificial;</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Campo magnético terrestre;</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Corpos eletricamente carregados;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Eletrostática.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Tipos de eletrização (atrito, contato, indução);</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Raios e relâmpagos.</w:t>
            </w:r>
          </w:p>
          <w:p w:rsidR="00367CE0"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Resistência elétrica;</w:t>
            </w:r>
          </w:p>
        </w:tc>
      </w:tr>
      <w:tr w:rsidR="00371C9E" w:rsidTr="00BB0ED8">
        <w:trPr>
          <w:cantSplit/>
          <w:trHeight w:val="1134"/>
        </w:trPr>
        <w:tc>
          <w:tcPr>
            <w:tcW w:w="1275" w:type="dxa"/>
            <w:tcBorders>
              <w:left w:val="single" w:sz="6" w:space="0" w:color="000000"/>
              <w:bottom w:val="single" w:sz="6" w:space="0" w:color="000000"/>
            </w:tcBorders>
            <w:textDirection w:val="btLr"/>
          </w:tcPr>
          <w:p w:rsidR="00371C9E" w:rsidRDefault="00371C9E" w:rsidP="00367CE0">
            <w:pPr>
              <w:pStyle w:val="Contedodatabela"/>
              <w:ind w:left="113" w:right="113"/>
              <w:jc w:val="center"/>
              <w:rPr>
                <w:rFonts w:ascii="Arial" w:hAnsi="Arial"/>
                <w:b/>
                <w:bCs/>
                <w:sz w:val="22"/>
                <w:szCs w:val="22"/>
              </w:rPr>
            </w:pPr>
          </w:p>
        </w:tc>
        <w:tc>
          <w:tcPr>
            <w:tcW w:w="6237" w:type="dxa"/>
            <w:tcBorders>
              <w:left w:val="single" w:sz="6" w:space="0" w:color="000000"/>
              <w:bottom w:val="single" w:sz="6" w:space="0" w:color="000000"/>
            </w:tcBorders>
          </w:tcPr>
          <w:p w:rsidR="00371C9E" w:rsidRPr="00371C9E" w:rsidRDefault="00371C9E" w:rsidP="00367CE0">
            <w:pPr>
              <w:pStyle w:val="Contedodatabela"/>
              <w:jc w:val="both"/>
              <w:rPr>
                <w:rFonts w:ascii="Arial" w:eastAsia="Times New Roman" w:hAnsi="Arial" w:cs="Arial"/>
                <w:color w:val="000000"/>
                <w:sz w:val="22"/>
                <w:szCs w:val="22"/>
                <w:lang w:eastAsia="pt-BR"/>
              </w:rPr>
            </w:pPr>
          </w:p>
        </w:tc>
        <w:tc>
          <w:tcPr>
            <w:tcW w:w="2977" w:type="dxa"/>
            <w:tcBorders>
              <w:left w:val="single" w:sz="6" w:space="0" w:color="000000"/>
              <w:bottom w:val="single" w:sz="6" w:space="0" w:color="000000"/>
            </w:tcBorders>
            <w:vAlign w:val="center"/>
          </w:tcPr>
          <w:p w:rsidR="00371C9E" w:rsidRPr="00371C9E" w:rsidRDefault="00371C9E" w:rsidP="00367CE0">
            <w:pPr>
              <w:jc w:val="center"/>
              <w:rPr>
                <w:rFonts w:ascii="Arial" w:eastAsia="Times New Roman" w:hAnsi="Arial" w:cs="Arial"/>
                <w:color w:val="000000"/>
                <w:sz w:val="22"/>
                <w:szCs w:val="22"/>
                <w:lang w:eastAsia="pt-BR"/>
              </w:rPr>
            </w:pPr>
          </w:p>
        </w:tc>
        <w:tc>
          <w:tcPr>
            <w:tcW w:w="5260" w:type="dxa"/>
            <w:tcBorders>
              <w:left w:val="single" w:sz="6" w:space="0" w:color="000000"/>
              <w:bottom w:val="single" w:sz="6" w:space="0" w:color="000000"/>
              <w:right w:val="single" w:sz="6" w:space="0" w:color="000000"/>
            </w:tcBorders>
          </w:tcPr>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Corrente elétrica.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Corrente alternada e corrente contínua; Geradores elétricos.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Condutores e isolantes elétricos;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Propriedades dos materiais e suas diferenças.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Geração e distribuição de energia em larga escala;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Usinas hidrelétricas, termelétricas, eólicas, solares e nucleares.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Componentes do circuito elétrico.</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Tensão e corrente em circuitos em série e paralelos.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Proteção contra choques;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Uso de fusíveis e disjuntores;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Aterramento de aparelhos elétricos; Segurança na utilização de energia elétrica.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Componentes eletrônicos;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Categorias de classificação dos eletrodomésticos quanto ao consumo de energia elétrica.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Potência e consumo de energia elétrica;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Uso racional da energia elétrica.</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Consumo de energia elétrica e práticas sustentáveis.</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Eletricidade;</w:t>
            </w:r>
          </w:p>
          <w:p w:rsidR="00371C9E" w:rsidRPr="0084752E" w:rsidRDefault="00371C9E" w:rsidP="00371C9E">
            <w:pPr>
              <w:pStyle w:val="Contedodatabela"/>
              <w:numPr>
                <w:ilvl w:val="0"/>
                <w:numId w:val="18"/>
              </w:numPr>
              <w:spacing w:line="360" w:lineRule="auto"/>
              <w:jc w:val="both"/>
              <w:rPr>
                <w:rFonts w:asciiTheme="majorHAnsi" w:hAnsiTheme="majorHAnsi" w:cstheme="majorHAnsi"/>
                <w:sz w:val="22"/>
                <w:szCs w:val="22"/>
              </w:rPr>
            </w:pPr>
            <w:r w:rsidRPr="0084752E">
              <w:rPr>
                <w:rFonts w:asciiTheme="majorHAnsi" w:hAnsiTheme="majorHAnsi" w:cstheme="majorHAnsi"/>
                <w:sz w:val="22"/>
                <w:szCs w:val="22"/>
              </w:rPr>
              <w:t>Consumo elétrico.</w:t>
            </w:r>
          </w:p>
        </w:tc>
      </w:tr>
    </w:tbl>
    <w:p w:rsidR="00371741" w:rsidRDefault="00371741" w:rsidP="0028565B">
      <w:pPr>
        <w:rPr>
          <w:rFonts w:hint="eastAsia"/>
        </w:rPr>
      </w:pPr>
    </w:p>
    <w:p w:rsidR="0043351E" w:rsidRDefault="0043351E" w:rsidP="0043351E">
      <w:pPr>
        <w:rPr>
          <w:rFonts w:ascii="Arial" w:hAnsi="Arial"/>
          <w:sz w:val="22"/>
          <w:szCs w:val="22"/>
        </w:rPr>
      </w:pPr>
      <w:r>
        <w:rPr>
          <w:rFonts w:ascii="Arial" w:hAnsi="Arial"/>
          <w:sz w:val="22"/>
          <w:szCs w:val="22"/>
        </w:rPr>
        <w:lastRenderedPageBreak/>
        <w:t>OBSERVAÇÃO:</w:t>
      </w:r>
      <w:r w:rsidRPr="00BB0ED8">
        <w:rPr>
          <w:rFonts w:ascii="Arial" w:hAnsi="Arial"/>
          <w:sz w:val="22"/>
          <w:szCs w:val="22"/>
        </w:rPr>
        <w:t xml:space="preserve"> </w:t>
      </w:r>
    </w:p>
    <w:p w:rsidR="0043351E" w:rsidRPr="00BB0ED8" w:rsidRDefault="0043351E" w:rsidP="0043351E">
      <w:pPr>
        <w:pStyle w:val="PargrafodaLista"/>
        <w:numPr>
          <w:ilvl w:val="0"/>
          <w:numId w:val="20"/>
        </w:numPr>
        <w:rPr>
          <w:rFonts w:ascii="Arial" w:hAnsi="Arial"/>
          <w:sz w:val="22"/>
          <w:szCs w:val="22"/>
        </w:rPr>
      </w:pPr>
      <w:r w:rsidRPr="00BB0ED8">
        <w:rPr>
          <w:rFonts w:ascii="Arial" w:hAnsi="Arial"/>
          <w:sz w:val="22"/>
          <w:szCs w:val="22"/>
        </w:rPr>
        <w:t xml:space="preserve">Construído pelos professores da rede em </w:t>
      </w:r>
      <w:r>
        <w:rPr>
          <w:rFonts w:ascii="Arial" w:hAnsi="Arial"/>
          <w:sz w:val="22"/>
          <w:szCs w:val="22"/>
        </w:rPr>
        <w:t>reunião por área realizada em 31/07/2025.</w:t>
      </w:r>
    </w:p>
    <w:p w:rsidR="0043351E" w:rsidRDefault="0043351E" w:rsidP="0043351E">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371741" w:rsidRDefault="00371741" w:rsidP="0028565B">
      <w:pPr>
        <w:rPr>
          <w:rFonts w:hint="eastAsia"/>
        </w:rPr>
      </w:pPr>
    </w:p>
    <w:p w:rsidR="00371741" w:rsidRDefault="00371741" w:rsidP="0028565B">
      <w:pPr>
        <w:rPr>
          <w:rFonts w:hint="eastAsia"/>
        </w:rPr>
      </w:pPr>
    </w:p>
    <w:p w:rsidR="00371741" w:rsidRDefault="00371741" w:rsidP="0028565B">
      <w:pPr>
        <w:rPr>
          <w:rFonts w:hint="eastAsia"/>
        </w:rPr>
      </w:pPr>
    </w:p>
    <w:p w:rsidR="00371741" w:rsidRDefault="00371741" w:rsidP="0028565B">
      <w:pPr>
        <w:jc w:val="center"/>
        <w:rPr>
          <w:rFonts w:hint="eastAsia"/>
          <w:sz w:val="96"/>
          <w:szCs w:val="96"/>
          <w:u w:val="single"/>
        </w:rPr>
      </w:pPr>
    </w:p>
    <w:p w:rsidR="00371741" w:rsidRDefault="00371741" w:rsidP="0028565B">
      <w:pPr>
        <w:jc w:val="center"/>
        <w:rPr>
          <w:rFonts w:hint="eastAsia"/>
          <w:sz w:val="96"/>
          <w:szCs w:val="96"/>
          <w:u w:val="single"/>
        </w:rPr>
      </w:pPr>
    </w:p>
    <w:p w:rsidR="0028565B" w:rsidRDefault="0028565B" w:rsidP="0028565B">
      <w:pPr>
        <w:jc w:val="center"/>
        <w:rPr>
          <w:sz w:val="96"/>
          <w:szCs w:val="96"/>
          <w:u w:val="single"/>
        </w:rPr>
      </w:pPr>
    </w:p>
    <w:p w:rsidR="0043351E" w:rsidRDefault="0043351E" w:rsidP="0028565B">
      <w:pPr>
        <w:jc w:val="center"/>
        <w:rPr>
          <w:sz w:val="96"/>
          <w:szCs w:val="96"/>
          <w:u w:val="single"/>
        </w:rPr>
      </w:pPr>
    </w:p>
    <w:p w:rsidR="0043351E" w:rsidRDefault="0043351E" w:rsidP="0028565B">
      <w:pPr>
        <w:jc w:val="center"/>
        <w:rPr>
          <w:sz w:val="96"/>
          <w:szCs w:val="96"/>
          <w:u w:val="single"/>
        </w:rPr>
      </w:pPr>
    </w:p>
    <w:p w:rsidR="0043351E" w:rsidRDefault="0043351E" w:rsidP="0028565B">
      <w:pPr>
        <w:jc w:val="center"/>
        <w:rPr>
          <w:sz w:val="96"/>
          <w:szCs w:val="96"/>
          <w:u w:val="single"/>
        </w:rPr>
      </w:pPr>
    </w:p>
    <w:p w:rsidR="0043351E" w:rsidRDefault="0043351E" w:rsidP="0028565B">
      <w:pPr>
        <w:jc w:val="center"/>
        <w:rPr>
          <w:sz w:val="96"/>
          <w:szCs w:val="96"/>
          <w:u w:val="single"/>
        </w:rPr>
      </w:pPr>
    </w:p>
    <w:p w:rsidR="0043351E" w:rsidRDefault="0043351E" w:rsidP="0028565B">
      <w:pPr>
        <w:jc w:val="center"/>
        <w:rPr>
          <w:sz w:val="96"/>
          <w:szCs w:val="96"/>
          <w:u w:val="single"/>
        </w:rPr>
      </w:pPr>
    </w:p>
    <w:p w:rsidR="0043351E" w:rsidRDefault="0043351E" w:rsidP="0028565B">
      <w:pPr>
        <w:jc w:val="center"/>
        <w:rPr>
          <w:sz w:val="96"/>
          <w:szCs w:val="96"/>
          <w:u w:val="single"/>
        </w:rPr>
      </w:pPr>
    </w:p>
    <w:p w:rsidR="0043351E" w:rsidRDefault="0043351E" w:rsidP="0028565B">
      <w:pPr>
        <w:jc w:val="center"/>
        <w:rPr>
          <w:sz w:val="96"/>
          <w:szCs w:val="96"/>
          <w:u w:val="single"/>
        </w:rPr>
      </w:pPr>
    </w:p>
    <w:p w:rsidR="0043351E" w:rsidRDefault="0043351E" w:rsidP="0028565B">
      <w:pPr>
        <w:jc w:val="center"/>
        <w:rPr>
          <w:rFonts w:hint="eastAsia"/>
          <w:sz w:val="96"/>
          <w:szCs w:val="96"/>
          <w:u w:val="single"/>
        </w:rPr>
      </w:pPr>
    </w:p>
    <w:p w:rsidR="0028565B" w:rsidRDefault="0028565B" w:rsidP="0028565B">
      <w:pPr>
        <w:jc w:val="center"/>
        <w:rPr>
          <w:rFonts w:hint="eastAsia"/>
          <w:sz w:val="96"/>
          <w:szCs w:val="96"/>
          <w:u w:val="single"/>
        </w:rPr>
      </w:pPr>
      <w:r>
        <w:rPr>
          <w:sz w:val="96"/>
          <w:szCs w:val="96"/>
          <w:u w:val="single"/>
        </w:rPr>
        <w:t>PLANO DE ENSINO 2025</w:t>
      </w:r>
    </w:p>
    <w:p w:rsidR="0028565B" w:rsidRDefault="0028565B" w:rsidP="0028565B">
      <w:pPr>
        <w:jc w:val="center"/>
        <w:rPr>
          <w:rFonts w:hint="eastAsia"/>
          <w:sz w:val="96"/>
          <w:szCs w:val="96"/>
          <w:u w:val="single"/>
        </w:rPr>
      </w:pPr>
      <w:r>
        <w:rPr>
          <w:sz w:val="96"/>
          <w:szCs w:val="96"/>
          <w:u w:val="single"/>
        </w:rPr>
        <w:t>9º ANO - CIÊNCIAS</w:t>
      </w:r>
    </w:p>
    <w:p w:rsidR="0028565B" w:rsidRDefault="0028565B" w:rsidP="0028565B">
      <w:pPr>
        <w:spacing w:line="360" w:lineRule="auto"/>
        <w:jc w:val="center"/>
        <w:rPr>
          <w:rFonts w:ascii="Arial" w:eastAsia="Arial" w:hAnsi="Arial" w:cs="Arial"/>
          <w:b/>
          <w:sz w:val="96"/>
          <w:szCs w:val="96"/>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4F59BB" w:rsidRDefault="004F59BB" w:rsidP="0028565B">
      <w:pPr>
        <w:spacing w:line="360" w:lineRule="auto"/>
        <w:jc w:val="center"/>
        <w:rPr>
          <w:rFonts w:ascii="Arial" w:eastAsia="Arial" w:hAnsi="Arial" w:cs="Arial"/>
          <w:b/>
          <w:sz w:val="20"/>
          <w:szCs w:val="20"/>
          <w:u w:val="single"/>
        </w:rPr>
      </w:pPr>
    </w:p>
    <w:p w:rsidR="004F59BB" w:rsidRDefault="004F59BB" w:rsidP="0028565B">
      <w:pPr>
        <w:spacing w:line="360" w:lineRule="auto"/>
        <w:jc w:val="center"/>
        <w:rPr>
          <w:rFonts w:ascii="Arial" w:eastAsia="Arial" w:hAnsi="Arial" w:cs="Arial"/>
          <w:b/>
          <w:sz w:val="20"/>
          <w:szCs w:val="20"/>
          <w:u w:val="single"/>
        </w:rPr>
      </w:pPr>
    </w:p>
    <w:p w:rsidR="004F59BB" w:rsidRDefault="004F59B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43351E" w:rsidRDefault="0043351E" w:rsidP="0028565B">
      <w:pPr>
        <w:spacing w:line="360" w:lineRule="auto"/>
        <w:jc w:val="center"/>
        <w:rPr>
          <w:rFonts w:ascii="Arial" w:eastAsia="Arial" w:hAnsi="Arial" w:cs="Arial"/>
          <w:b/>
          <w:sz w:val="20"/>
          <w:szCs w:val="20"/>
          <w:u w:val="single"/>
        </w:rPr>
      </w:pPr>
    </w:p>
    <w:p w:rsidR="0043351E" w:rsidRDefault="0043351E" w:rsidP="0028565B">
      <w:pPr>
        <w:spacing w:line="360" w:lineRule="auto"/>
        <w:jc w:val="center"/>
        <w:rPr>
          <w:rFonts w:ascii="Arial" w:eastAsia="Arial" w:hAnsi="Arial" w:cs="Arial"/>
          <w:b/>
          <w:sz w:val="20"/>
          <w:szCs w:val="20"/>
          <w:u w:val="single"/>
        </w:rPr>
      </w:pPr>
    </w:p>
    <w:p w:rsidR="00244774" w:rsidRDefault="00244774"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b/>
          <w:sz w:val="20"/>
          <w:szCs w:val="20"/>
          <w:u w:val="single"/>
        </w:rPr>
      </w:pPr>
    </w:p>
    <w:p w:rsidR="0028565B" w:rsidRDefault="0028565B" w:rsidP="0028565B">
      <w:pPr>
        <w:spacing w:line="360" w:lineRule="auto"/>
        <w:jc w:val="center"/>
        <w:rPr>
          <w:rFonts w:ascii="Arial" w:eastAsia="Arial" w:hAnsi="Arial" w:cs="Arial"/>
          <w:sz w:val="20"/>
          <w:szCs w:val="20"/>
          <w:u w:val="single"/>
        </w:rPr>
      </w:pPr>
      <w:r>
        <w:rPr>
          <w:rFonts w:ascii="Arial" w:eastAsia="Arial" w:hAnsi="Arial" w:cs="Arial"/>
          <w:b/>
          <w:sz w:val="20"/>
          <w:szCs w:val="20"/>
          <w:u w:val="single"/>
        </w:rPr>
        <w:lastRenderedPageBreak/>
        <w:t>PROPOSTA PEDAGÓGICA</w:t>
      </w:r>
    </w:p>
    <w:p w:rsidR="0028565B" w:rsidRDefault="0028565B" w:rsidP="0028565B">
      <w:pPr>
        <w:spacing w:before="280" w:after="280"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rFonts w:ascii="Arial" w:eastAsia="Arial" w:hAnsi="Arial" w:cs="Arial"/>
          <w:b/>
          <w:color w:val="000000"/>
          <w:sz w:val="18"/>
          <w:szCs w:val="18"/>
        </w:rPr>
        <w:t>Base Nacional Comum Curricular (BNCC)</w:t>
      </w:r>
      <w:r>
        <w:rPr>
          <w:rFonts w:ascii="Arial" w:eastAsia="Arial" w:hAnsi="Arial" w:cs="Arial"/>
          <w:color w:val="000000"/>
          <w:sz w:val="18"/>
          <w:szCs w:val="18"/>
        </w:rPr>
        <w:t xml:space="preserve"> no Brasil, e tem como objetivo orientar o trabalho dos educadores e promover o aprendizado dos estudantes.</w:t>
      </w:r>
    </w:p>
    <w:p w:rsidR="0028565B" w:rsidRDefault="0028565B" w:rsidP="0028565B">
      <w:pPr>
        <w:spacing w:before="280" w:after="280" w:line="360" w:lineRule="auto"/>
        <w:rPr>
          <w:rFonts w:ascii="Arial" w:eastAsia="Arial" w:hAnsi="Arial" w:cs="Arial"/>
          <w:b/>
          <w:color w:val="000000"/>
          <w:sz w:val="18"/>
          <w:szCs w:val="18"/>
        </w:rPr>
      </w:pPr>
      <w:r>
        <w:rPr>
          <w:rFonts w:ascii="Arial" w:eastAsia="Arial" w:hAnsi="Arial" w:cs="Arial"/>
          <w:b/>
          <w:color w:val="000000"/>
          <w:sz w:val="18"/>
          <w:szCs w:val="18"/>
        </w:rPr>
        <w:t>Importância da proposta pedagógica:</w:t>
      </w:r>
    </w:p>
    <w:p w:rsidR="0028565B" w:rsidRDefault="0028565B" w:rsidP="0028565B">
      <w:pPr>
        <w:numPr>
          <w:ilvl w:val="0"/>
          <w:numId w:val="8"/>
        </w:numPr>
        <w:suppressAutoHyphens w:val="0"/>
        <w:spacing w:before="280" w:line="360" w:lineRule="auto"/>
        <w:rPr>
          <w:rFonts w:ascii="Arial" w:eastAsiaTheme="minorHAnsi" w:hAnsi="Arial" w:cs="Arial"/>
          <w:sz w:val="18"/>
          <w:szCs w:val="18"/>
        </w:rPr>
      </w:pPr>
      <w:r>
        <w:rPr>
          <w:rFonts w:ascii="Arial" w:eastAsia="Arial" w:hAnsi="Arial" w:cs="Arial"/>
          <w:b/>
          <w:sz w:val="18"/>
          <w:szCs w:val="18"/>
        </w:rPr>
        <w:t>Unificação:</w:t>
      </w:r>
      <w:r>
        <w:rPr>
          <w:rFonts w:ascii="Arial" w:eastAsia="Arial" w:hAnsi="Arial" w:cs="Arial"/>
          <w:sz w:val="18"/>
          <w:szCs w:val="18"/>
        </w:rPr>
        <w:t xml:space="preserve"> Ajuda a alinhar a atuação de todos os profissionais da educação em torno de objetivos comuns.</w:t>
      </w:r>
    </w:p>
    <w:p w:rsidR="0028565B" w:rsidRDefault="0028565B" w:rsidP="0028565B">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Transparência:</w:t>
      </w:r>
      <w:r>
        <w:rPr>
          <w:rFonts w:ascii="Arial" w:eastAsia="Arial" w:hAnsi="Arial" w:cs="Arial"/>
          <w:sz w:val="18"/>
          <w:szCs w:val="18"/>
        </w:rPr>
        <w:t xml:space="preserve"> Permite que pais, alunos e a comunidade escolar compreendam a abordagem e os propósitos educacionais.</w:t>
      </w:r>
    </w:p>
    <w:p w:rsidR="0028565B" w:rsidRDefault="0028565B" w:rsidP="0028565B">
      <w:pPr>
        <w:numPr>
          <w:ilvl w:val="0"/>
          <w:numId w:val="8"/>
        </w:numPr>
        <w:suppressAutoHyphens w:val="0"/>
        <w:spacing w:line="360" w:lineRule="auto"/>
        <w:rPr>
          <w:rFonts w:ascii="Arial" w:hAnsi="Arial" w:cs="Arial"/>
          <w:sz w:val="18"/>
          <w:szCs w:val="18"/>
        </w:rPr>
      </w:pPr>
      <w:r>
        <w:rPr>
          <w:rFonts w:ascii="Arial" w:eastAsia="Arial" w:hAnsi="Arial" w:cs="Arial"/>
          <w:b/>
          <w:sz w:val="18"/>
          <w:szCs w:val="18"/>
        </w:rPr>
        <w:t>Planejamento:</w:t>
      </w:r>
      <w:r>
        <w:rPr>
          <w:rFonts w:ascii="Arial" w:eastAsia="Arial" w:hAnsi="Arial" w:cs="Arial"/>
          <w:sz w:val="18"/>
          <w:szCs w:val="18"/>
        </w:rPr>
        <w:t xml:space="preserve"> Serve como base para a construção de planos de aula e atividades escolares.</w:t>
      </w:r>
    </w:p>
    <w:p w:rsidR="0028565B" w:rsidRDefault="0028565B" w:rsidP="0028565B">
      <w:pPr>
        <w:numPr>
          <w:ilvl w:val="0"/>
          <w:numId w:val="8"/>
        </w:numPr>
        <w:suppressAutoHyphens w:val="0"/>
        <w:spacing w:after="280" w:line="360" w:lineRule="auto"/>
        <w:rPr>
          <w:rFonts w:ascii="Arial" w:hAnsi="Arial" w:cs="Arial"/>
          <w:sz w:val="18"/>
          <w:szCs w:val="18"/>
        </w:rPr>
      </w:pPr>
      <w:r>
        <w:rPr>
          <w:rFonts w:ascii="Arial" w:eastAsia="Arial" w:hAnsi="Arial" w:cs="Arial"/>
          <w:b/>
          <w:sz w:val="18"/>
          <w:szCs w:val="18"/>
        </w:rPr>
        <w:t>Adaptabilidade:</w:t>
      </w:r>
      <w:r>
        <w:rPr>
          <w:rFonts w:ascii="Arial" w:eastAsia="Arial" w:hAnsi="Arial" w:cs="Arial"/>
          <w:sz w:val="18"/>
          <w:szCs w:val="18"/>
        </w:rPr>
        <w:t xml:space="preserve"> É um documento dinâmico que pode ser revisado periodicamente para atender às demandas da sociedade e às atualizações legais.</w:t>
      </w:r>
    </w:p>
    <w:p w:rsidR="0028565B" w:rsidRDefault="0028565B" w:rsidP="0028565B">
      <w:pPr>
        <w:spacing w:before="280" w:after="280" w:line="360" w:lineRule="auto"/>
        <w:jc w:val="center"/>
        <w:rPr>
          <w:rFonts w:ascii="Arial" w:eastAsia="Arial" w:hAnsi="Arial" w:cs="Arial"/>
          <w:color w:val="000000"/>
          <w:sz w:val="20"/>
          <w:szCs w:val="20"/>
          <w:u w:val="single"/>
        </w:rPr>
      </w:pPr>
      <w:r>
        <w:rPr>
          <w:rFonts w:ascii="Arial" w:eastAsia="Arial" w:hAnsi="Arial" w:cs="Arial"/>
          <w:b/>
          <w:color w:val="000000"/>
          <w:sz w:val="20"/>
          <w:szCs w:val="20"/>
          <w:u w:val="single"/>
        </w:rPr>
        <w:t>CONCEPÇÃO DE EDUCAÇÃO DO MUNICÍPIO DE JAGUARIÚNA</w:t>
      </w:r>
    </w:p>
    <w:p w:rsidR="0028565B" w:rsidRDefault="0028565B" w:rsidP="0028565B">
      <w:pPr>
        <w:spacing w:before="280" w:after="280" w:line="360" w:lineRule="auto"/>
        <w:jc w:val="both"/>
        <w:rPr>
          <w:rFonts w:ascii="Arial" w:eastAsia="Arial" w:hAnsi="Arial" w:cs="Arial"/>
          <w:sz w:val="18"/>
          <w:szCs w:val="18"/>
        </w:rPr>
      </w:pPr>
      <w:r>
        <w:rPr>
          <w:rFonts w:ascii="Arial" w:eastAsia="Arial" w:hAnsi="Arial" w:cs="Arial"/>
          <w:b/>
          <w:sz w:val="18"/>
          <w:szCs w:val="18"/>
        </w:rPr>
        <w:t>SÓCIO-INTERACIONISTA-</w:t>
      </w:r>
      <w:r>
        <w:rPr>
          <w:rFonts w:ascii="Arial" w:eastAsia="Arial" w:hAnsi="Arial" w:cs="Arial"/>
          <w:sz w:val="18"/>
          <w:szCs w:val="18"/>
        </w:rPr>
        <w:t xml:space="preserve"> </w:t>
      </w:r>
      <w:r>
        <w:rPr>
          <w:rFonts w:ascii="Arial" w:eastAsia="Arial" w:hAnsi="Arial" w:cs="Arial"/>
          <w:i/>
          <w:sz w:val="18"/>
          <w:szCs w:val="18"/>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rFonts w:ascii="Arial" w:eastAsia="Arial" w:hAnsi="Arial" w:cs="Arial"/>
          <w:b/>
          <w:i/>
          <w:sz w:val="18"/>
          <w:szCs w:val="18"/>
        </w:rPr>
        <w:t xml:space="preserve">Lev </w:t>
      </w:r>
      <w:proofErr w:type="gramStart"/>
      <w:r>
        <w:rPr>
          <w:rFonts w:ascii="Arial" w:eastAsia="Arial" w:hAnsi="Arial" w:cs="Arial"/>
          <w:b/>
          <w:i/>
          <w:sz w:val="18"/>
          <w:szCs w:val="18"/>
        </w:rPr>
        <w:t>Vygotsky</w:t>
      </w:r>
      <w:r>
        <w:rPr>
          <w:rFonts w:ascii="Arial" w:eastAsia="Arial" w:hAnsi="Arial" w:cs="Arial"/>
          <w:i/>
          <w:sz w:val="18"/>
          <w:szCs w:val="18"/>
        </w:rPr>
        <w:t xml:space="preserve"> ,</w:t>
      </w:r>
      <w:proofErr w:type="gramEnd"/>
      <w:r>
        <w:rPr>
          <w:rFonts w:ascii="Arial" w:eastAsia="Arial" w:hAnsi="Arial" w:cs="Arial"/>
          <w:i/>
          <w:sz w:val="18"/>
          <w:szCs w:val="18"/>
        </w:rPr>
        <w:t xml:space="preserve"> mas também dialoga com outros autores que regularam o papel ativo do sujeito no processo de construção do conhecimento.</w:t>
      </w:r>
    </w:p>
    <w:p w:rsidR="0028565B" w:rsidRDefault="0028565B" w:rsidP="0028565B">
      <w:pPr>
        <w:spacing w:before="280" w:after="280" w:line="360" w:lineRule="auto"/>
        <w:jc w:val="both"/>
        <w:rPr>
          <w:rFonts w:ascii="Arial" w:eastAsia="Arial" w:hAnsi="Arial" w:cs="Arial"/>
          <w:sz w:val="18"/>
          <w:szCs w:val="18"/>
        </w:rPr>
      </w:pPr>
      <w:r>
        <w:rPr>
          <w:rFonts w:ascii="Arial" w:eastAsia="Arial" w:hAnsi="Arial" w:cs="Arial"/>
          <w:b/>
          <w:sz w:val="18"/>
          <w:szCs w:val="18"/>
        </w:rPr>
        <w:t xml:space="preserve">Principais Características da Concepção Sócio-Interacionista: </w:t>
      </w:r>
      <w:r>
        <w:rPr>
          <w:rFonts w:ascii="Arial" w:eastAsia="Arial" w:hAnsi="Arial" w:cs="Arial"/>
          <w:sz w:val="18"/>
          <w:szCs w:val="18"/>
        </w:rPr>
        <w:t xml:space="preserve">A aprendizagem é um processo social. Não ocorre de forma isolada; ela é mediada pelas interações sociais. O contato com outros indivíduos, sejam professores, colegas ou membros da comunidade, é fundamental para a construção do conhecimento. </w:t>
      </w:r>
      <w:r>
        <w:rPr>
          <w:rFonts w:ascii="Arial" w:hAnsi="Arial" w:cs="Arial"/>
          <w:sz w:val="18"/>
          <w:szCs w:val="18"/>
        </w:rPr>
        <w:t>Portanto de acordo com a concepção de ensino e a proposta pedagógica da rede municipal alguns pontos devem ser considerados:</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O plano de ensino é um documento </w:t>
      </w:r>
      <w:proofErr w:type="gramStart"/>
      <w:r>
        <w:rPr>
          <w:rFonts w:ascii="Arial" w:hAnsi="Arial" w:cs="Arial"/>
          <w:sz w:val="18"/>
          <w:szCs w:val="18"/>
        </w:rPr>
        <w:t>norteador  ,</w:t>
      </w:r>
      <w:proofErr w:type="gramEnd"/>
      <w:r>
        <w:rPr>
          <w:rFonts w:ascii="Arial" w:hAnsi="Arial" w:cs="Arial"/>
          <w:sz w:val="18"/>
          <w:szCs w:val="18"/>
        </w:rPr>
        <w:t>portanto deve ser visto , revisto e se necessário sofrer alterações  pertinentes.</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A elaboração do plano de ensino teve como base as habilidades da </w:t>
      </w:r>
      <w:proofErr w:type="gramStart"/>
      <w:r>
        <w:rPr>
          <w:rFonts w:ascii="Arial" w:hAnsi="Arial" w:cs="Arial"/>
          <w:sz w:val="18"/>
          <w:szCs w:val="18"/>
        </w:rPr>
        <w:t>BNCC ,</w:t>
      </w:r>
      <w:proofErr w:type="gramEnd"/>
      <w:r>
        <w:rPr>
          <w:rFonts w:ascii="Arial" w:hAnsi="Arial" w:cs="Arial"/>
          <w:sz w:val="18"/>
          <w:szCs w:val="18"/>
        </w:rPr>
        <w:t xml:space="preserve"> portanto os livros da coleção Pitanguá ,  Superação, Currículo em Ação assim como as sequências didáticas elaboradas pelos professores são instrumentos que devem ser selecionados e utilizados da maneira que o educador achar mais efetivo e funcional para sua prática pedagógica.</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É essencial </w:t>
      </w:r>
      <w:hyperlink r:id="rId9" w:history="1">
        <w:r>
          <w:rPr>
            <w:rStyle w:val="Hyperlink"/>
            <w:rFonts w:ascii="Arial" w:hAnsi="Arial" w:cs="Arial"/>
            <w:sz w:val="18"/>
            <w:szCs w:val="18"/>
            <w:bdr w:val="none" w:sz="0" w:space="0" w:color="auto" w:frame="1"/>
          </w:rPr>
          <w:t>planejar experiências significativas para todos</w:t>
        </w:r>
      </w:hyperlink>
      <w:r>
        <w:rPr>
          <w:rFonts w:ascii="Arial" w:hAnsi="Arial" w:cs="Arial"/>
          <w:sz w:val="18"/>
          <w:szCs w:val="18"/>
        </w:rPr>
        <w:t>, mesmo que apareçam dificuldades ao pensar ou ao executar as propostas. Caso necessário, devem ocorrer adaptações no planejamento, que ficará mais adequado às necessidades de cada aluno.</w:t>
      </w:r>
    </w:p>
    <w:p w:rsidR="0028565B" w:rsidRDefault="0028565B" w:rsidP="0028565B">
      <w:pPr>
        <w:pStyle w:val="PargrafodaLista"/>
        <w:numPr>
          <w:ilvl w:val="0"/>
          <w:numId w:val="9"/>
        </w:numPr>
        <w:spacing w:before="280" w:after="280" w:line="360" w:lineRule="auto"/>
        <w:jc w:val="both"/>
        <w:rPr>
          <w:rFonts w:ascii="Arial" w:hAnsi="Arial" w:cs="Arial"/>
          <w:sz w:val="18"/>
          <w:szCs w:val="18"/>
        </w:rPr>
      </w:pPr>
      <w:r>
        <w:rPr>
          <w:rFonts w:ascii="Arial" w:hAnsi="Arial" w:cs="Arial"/>
          <w:sz w:val="18"/>
          <w:szCs w:val="18"/>
        </w:rPr>
        <w:t xml:space="preserve">Para montagem do planejamento da </w:t>
      </w:r>
      <w:proofErr w:type="gramStart"/>
      <w:r>
        <w:rPr>
          <w:rFonts w:ascii="Arial" w:hAnsi="Arial" w:cs="Arial"/>
          <w:sz w:val="18"/>
          <w:szCs w:val="18"/>
        </w:rPr>
        <w:t>sala  planejamento</w:t>
      </w:r>
      <w:proofErr w:type="gramEnd"/>
      <w:r>
        <w:rPr>
          <w:rFonts w:ascii="Arial" w:hAnsi="Arial" w:cs="Arial"/>
          <w:sz w:val="18"/>
          <w:szCs w:val="18"/>
        </w:rPr>
        <w:t xml:space="preserve"> do professor, verificar a adequação dos itens do plano de ensino aos alunos com necessidades especiais – assistidos ou não assistidos por professor generalista.</w:t>
      </w:r>
    </w:p>
    <w:p w:rsidR="0028565B" w:rsidRDefault="0028565B" w:rsidP="0028565B">
      <w:pPr>
        <w:pStyle w:val="Corpodetexto"/>
        <w:jc w:val="center"/>
        <w:rPr>
          <w:rFonts w:ascii="Arial" w:hAnsi="Arial"/>
          <w:b/>
          <w:bCs/>
          <w:sz w:val="22"/>
          <w:szCs w:val="22"/>
        </w:rPr>
      </w:pPr>
    </w:p>
    <w:p w:rsidR="0028565B" w:rsidRDefault="0028565B" w:rsidP="0028565B">
      <w:pPr>
        <w:pStyle w:val="Corpodetexto"/>
        <w:jc w:val="center"/>
        <w:rPr>
          <w:rFonts w:ascii="Arial" w:hAnsi="Arial"/>
          <w:b/>
          <w:bCs/>
          <w:sz w:val="22"/>
          <w:szCs w:val="22"/>
        </w:rPr>
      </w:pPr>
    </w:p>
    <w:p w:rsidR="0028565B" w:rsidRDefault="0028565B" w:rsidP="0028565B">
      <w:pPr>
        <w:pStyle w:val="Corpodetexto"/>
        <w:jc w:val="center"/>
        <w:rPr>
          <w:rFonts w:ascii="Arial" w:hAnsi="Arial"/>
          <w:b/>
          <w:bCs/>
          <w:sz w:val="22"/>
          <w:szCs w:val="22"/>
        </w:rPr>
      </w:pPr>
    </w:p>
    <w:p w:rsidR="0028565B" w:rsidRDefault="0028565B" w:rsidP="0028565B">
      <w:pPr>
        <w:pStyle w:val="Corpodetexto"/>
        <w:jc w:val="center"/>
        <w:rPr>
          <w:rFonts w:ascii="Arial" w:hAnsi="Arial"/>
          <w:b/>
          <w:bCs/>
          <w:sz w:val="22"/>
          <w:szCs w:val="22"/>
        </w:rPr>
      </w:pPr>
      <w:r>
        <w:rPr>
          <w:rFonts w:ascii="Arial" w:hAnsi="Arial"/>
          <w:b/>
          <w:bCs/>
          <w:sz w:val="22"/>
          <w:szCs w:val="22"/>
        </w:rPr>
        <w:lastRenderedPageBreak/>
        <w:t>PLANO DE ENSINO – ENSINO FUNDAMENTAL -  ANOS FINAIS – 9º ANO – CIÊNCIAS</w:t>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237"/>
        <w:gridCol w:w="2268"/>
        <w:gridCol w:w="5969"/>
      </w:tblGrid>
      <w:tr w:rsidR="0028565B" w:rsidTr="00222C43">
        <w:trPr>
          <w:trHeight w:val="199"/>
        </w:trPr>
        <w:tc>
          <w:tcPr>
            <w:tcW w:w="15749" w:type="dxa"/>
            <w:gridSpan w:val="4"/>
            <w:tcBorders>
              <w:top w:val="single" w:sz="6" w:space="0" w:color="000000"/>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PLANO DE ENSINO  – 1º BIMESTRE</w:t>
            </w:r>
          </w:p>
        </w:tc>
      </w:tr>
      <w:tr w:rsidR="0028565B" w:rsidTr="00222C43">
        <w:tc>
          <w:tcPr>
            <w:tcW w:w="1275"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 xml:space="preserve">UNIDADE </w:t>
            </w:r>
          </w:p>
          <w:p w:rsidR="0028565B" w:rsidRDefault="0028565B" w:rsidP="00222C43">
            <w:pPr>
              <w:pStyle w:val="Contedodatabela"/>
              <w:jc w:val="center"/>
              <w:rPr>
                <w:rFonts w:ascii="Arial" w:hAnsi="Arial"/>
                <w:b/>
                <w:bCs/>
                <w:sz w:val="22"/>
                <w:szCs w:val="22"/>
              </w:rPr>
            </w:pPr>
            <w:r>
              <w:rPr>
                <w:rFonts w:ascii="Arial" w:hAnsi="Arial"/>
                <w:b/>
                <w:bCs/>
                <w:sz w:val="22"/>
                <w:szCs w:val="22"/>
              </w:rPr>
              <w:t>TEMÁTICA</w:t>
            </w:r>
          </w:p>
        </w:tc>
        <w:tc>
          <w:tcPr>
            <w:tcW w:w="6237"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HABILIDADE</w:t>
            </w:r>
          </w:p>
        </w:tc>
        <w:tc>
          <w:tcPr>
            <w:tcW w:w="2268"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OBJETO DE CONHECIMENTO</w:t>
            </w:r>
          </w:p>
        </w:tc>
        <w:tc>
          <w:tcPr>
            <w:tcW w:w="5969" w:type="dxa"/>
            <w:tcBorders>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CONTEÚDO</w:t>
            </w:r>
          </w:p>
        </w:tc>
      </w:tr>
      <w:tr w:rsidR="0028565B" w:rsidTr="00222C43">
        <w:trPr>
          <w:cantSplit/>
          <w:trHeight w:val="1134"/>
        </w:trPr>
        <w:tc>
          <w:tcPr>
            <w:tcW w:w="1275" w:type="dxa"/>
            <w:tcBorders>
              <w:left w:val="single" w:sz="6" w:space="0" w:color="000000"/>
              <w:bottom w:val="single" w:sz="4" w:space="0" w:color="auto"/>
            </w:tcBorders>
            <w:textDirection w:val="btLr"/>
          </w:tcPr>
          <w:p w:rsidR="0028565B" w:rsidRDefault="0028565B" w:rsidP="00222C43">
            <w:pPr>
              <w:pStyle w:val="Contedodatabela"/>
              <w:ind w:left="113" w:right="113"/>
              <w:jc w:val="center"/>
              <w:rPr>
                <w:rFonts w:ascii="Arial" w:hAnsi="Arial"/>
                <w:b/>
                <w:bCs/>
                <w:sz w:val="22"/>
                <w:szCs w:val="22"/>
              </w:rPr>
            </w:pPr>
            <w:r>
              <w:rPr>
                <w:rFonts w:ascii="Arial" w:hAnsi="Arial"/>
                <w:b/>
                <w:bCs/>
                <w:sz w:val="22"/>
                <w:szCs w:val="22"/>
              </w:rPr>
              <w:t xml:space="preserve">VIDA E EVOLUÇÃO </w:t>
            </w:r>
          </w:p>
        </w:tc>
        <w:tc>
          <w:tcPr>
            <w:tcW w:w="6237" w:type="dxa"/>
            <w:tcBorders>
              <w:left w:val="single" w:sz="6" w:space="0" w:color="000000"/>
              <w:bottom w:val="single" w:sz="4" w:space="0" w:color="auto"/>
            </w:tcBorders>
          </w:tcPr>
          <w:p w:rsidR="0028565B" w:rsidRDefault="0028565B" w:rsidP="00222C43">
            <w:pPr>
              <w:pStyle w:val="Contedodatabela"/>
              <w:jc w:val="both"/>
              <w:rPr>
                <w:rFonts w:ascii="Arial" w:hAnsi="Arial" w:cs="Arial"/>
                <w:sz w:val="22"/>
                <w:szCs w:val="22"/>
              </w:rPr>
            </w:pPr>
            <w:r w:rsidRPr="00306B58">
              <w:rPr>
                <w:rFonts w:ascii="Arial" w:hAnsi="Arial" w:cs="Arial"/>
                <w:sz w:val="22"/>
                <w:szCs w:val="22"/>
              </w:rPr>
              <w:t>(EF09CI05). Investigar os principais mecanismos envolvidos na transmissão e recepção de imagem e som que revolucionaram os sistemas de comunicação humana.</w:t>
            </w:r>
          </w:p>
          <w:p w:rsidR="0028565B"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306B58">
              <w:rPr>
                <w:rFonts w:ascii="Arial" w:hAnsi="Arial" w:cs="Arial"/>
                <w:sz w:val="22"/>
                <w:szCs w:val="22"/>
              </w:rPr>
              <w:t>(EF09CI18*). Investigar como as Ciências e a Tecnologia influenciam o modo de vida das pessoas quanto ao acesso, transmissão, captação e distribuição de informações (dados, vídeos, imagens, áudios, entre outros) e argumentar a respeito de uma atitude individual e coletiva, crítica e reflexiva, sobre a natureza dessas informações, os meios de veiculação e princípios éticos envolvidos.</w:t>
            </w:r>
          </w:p>
          <w:p w:rsidR="0028565B" w:rsidRDefault="0028565B" w:rsidP="00222C43">
            <w:pPr>
              <w:pStyle w:val="Contedodatabela"/>
              <w:jc w:val="both"/>
              <w:rPr>
                <w:rFonts w:ascii="Arial" w:hAnsi="Arial"/>
                <w:sz w:val="22"/>
                <w:szCs w:val="22"/>
              </w:rPr>
            </w:pPr>
          </w:p>
        </w:tc>
        <w:tc>
          <w:tcPr>
            <w:tcW w:w="2268" w:type="dxa"/>
            <w:tcBorders>
              <w:left w:val="single" w:sz="6" w:space="0" w:color="000000"/>
              <w:bottom w:val="single" w:sz="4" w:space="0" w:color="auto"/>
            </w:tcBorders>
          </w:tcPr>
          <w:p w:rsidR="0028565B" w:rsidRDefault="0028565B" w:rsidP="00222C43">
            <w:pPr>
              <w:pStyle w:val="Contedodatabela"/>
              <w:jc w:val="center"/>
              <w:rPr>
                <w:rFonts w:ascii="Arial" w:hAnsi="Arial"/>
                <w:sz w:val="22"/>
                <w:szCs w:val="22"/>
              </w:rPr>
            </w:pPr>
            <w:r>
              <w:rPr>
                <w:rFonts w:ascii="Arial" w:hAnsi="Arial"/>
                <w:sz w:val="22"/>
                <w:szCs w:val="22"/>
              </w:rPr>
              <w:t xml:space="preserve">Radiações e suas aplicações na saúde. </w:t>
            </w:r>
          </w:p>
        </w:tc>
        <w:tc>
          <w:tcPr>
            <w:tcW w:w="5969" w:type="dxa"/>
            <w:vMerge w:val="restart"/>
            <w:tcBorders>
              <w:left w:val="single" w:sz="6" w:space="0" w:color="000000"/>
              <w:right w:val="single" w:sz="6" w:space="0" w:color="000000"/>
            </w:tcBorders>
          </w:tcPr>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 xml:space="preserve">Natureza da ciência (PNLD pág. 18 a 21 </w:t>
            </w:r>
            <w:proofErr w:type="gramStart"/>
            <w:r>
              <w:rPr>
                <w:rFonts w:ascii="Arial" w:hAnsi="Arial"/>
                <w:sz w:val="22"/>
                <w:szCs w:val="22"/>
              </w:rPr>
              <w:t>+</w:t>
            </w:r>
            <w:proofErr w:type="gramEnd"/>
            <w:r>
              <w:rPr>
                <w:rFonts w:ascii="Arial" w:hAnsi="Arial"/>
                <w:sz w:val="22"/>
                <w:szCs w:val="22"/>
              </w:rPr>
              <w:t xml:space="preserve"> currículo);</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Átomo (PNLD pág.162);</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Desenvolvimento dos modelos atômicos (PNLD pág.162 a 167);</w:t>
            </w:r>
          </w:p>
          <w:p w:rsidR="0028565B" w:rsidRDefault="0028565B" w:rsidP="0028565B">
            <w:pPr>
              <w:pStyle w:val="Contedodatabela"/>
              <w:numPr>
                <w:ilvl w:val="0"/>
                <w:numId w:val="15"/>
              </w:numPr>
              <w:spacing w:line="360" w:lineRule="auto"/>
              <w:jc w:val="both"/>
              <w:rPr>
                <w:rFonts w:ascii="Arial" w:hAnsi="Arial"/>
                <w:sz w:val="22"/>
                <w:szCs w:val="22"/>
              </w:rPr>
            </w:pPr>
            <w:r w:rsidRPr="00A32444">
              <w:rPr>
                <w:rFonts w:ascii="Arial" w:hAnsi="Arial"/>
                <w:sz w:val="22"/>
                <w:szCs w:val="22"/>
              </w:rPr>
              <w:t>Estados físicos da matéria: sólido, líquido, gasoso e plasma (PNLD pág.190 a 194);</w:t>
            </w:r>
          </w:p>
          <w:p w:rsidR="0028565B" w:rsidRPr="00917A33" w:rsidRDefault="0028565B" w:rsidP="0028565B">
            <w:pPr>
              <w:pStyle w:val="Contedodatabela"/>
              <w:numPr>
                <w:ilvl w:val="0"/>
                <w:numId w:val="15"/>
              </w:numPr>
              <w:spacing w:line="360" w:lineRule="auto"/>
              <w:jc w:val="both"/>
              <w:rPr>
                <w:rFonts w:ascii="Arial" w:hAnsi="Arial"/>
                <w:sz w:val="22"/>
                <w:szCs w:val="22"/>
              </w:rPr>
            </w:pPr>
            <w:r w:rsidRPr="00A32444">
              <w:rPr>
                <w:rFonts w:ascii="Arial" w:hAnsi="Arial"/>
                <w:sz w:val="22"/>
                <w:szCs w:val="22"/>
              </w:rPr>
              <w:t>Conhecer a importância da temperatura de</w:t>
            </w:r>
            <w:r>
              <w:rPr>
                <w:rFonts w:ascii="Arial" w:hAnsi="Arial"/>
                <w:sz w:val="22"/>
                <w:szCs w:val="22"/>
              </w:rPr>
              <w:t xml:space="preserve"> </w:t>
            </w:r>
            <w:r w:rsidRPr="00917A33">
              <w:rPr>
                <w:rFonts w:ascii="Arial" w:hAnsi="Arial"/>
                <w:sz w:val="22"/>
                <w:szCs w:val="22"/>
              </w:rPr>
              <w:t xml:space="preserve">fusão; </w:t>
            </w:r>
            <w:r w:rsidRPr="00917A33">
              <w:rPr>
                <w:rFonts w:ascii="Arial" w:hAnsi="Arial"/>
                <w:sz w:val="22"/>
                <w:szCs w:val="22"/>
              </w:rPr>
              <w:lastRenderedPageBreak/>
              <w:t>investigar as mudanças de estado físico (PNLD pág.195 a 200);</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Temperatura de fusão e ebulição (currículo);</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Conhecer a organização dos elementos químicos; conhecer a notação de um elemento químico; conhecer os principais grupos da classificação periódica; identificar a organização dos elementos químicos; descrever as características dos elementos (PNLD pág.176 a 182);</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Identificar substancias simples e compostas por meio de representação dos elementos químicos (currículo);</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Reações químicas (PNLD pág.203 a 204);</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Lei de conservação das massas – Lavoisier PNLD pág.205 a 206);</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Lei das proporções definidas – Proust (PNLD pág.206);</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Natureza das ondas (PNLD pág.226 a 231);</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Características das ondas: amplitude e comprimento (PNLD pág.227);</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Características das ondas: frequência, período e velocidade (PNLD pág.228 a 229);</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Interação das ondas: reflexão, refração e difração (currículo);</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Onda sonora: propagação do som, infrassom e ultrassom (PNLD pág.231 a 235);</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Propriedades da luz; cores primárias; cor dos objetos (currículo);</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lastRenderedPageBreak/>
              <w:t>Propriedades da luz (currículo);</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Espectro eletromagnético (currículo);</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Radiações com maiores comprimentos de onda (PNLD pág.242 a 244);</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Radiações com menores comprimentos de onda (PNLD pág.245 a 246);</w:t>
            </w:r>
          </w:p>
          <w:p w:rsidR="0028565B"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Onda mecânica (currículo);</w:t>
            </w:r>
          </w:p>
          <w:p w:rsidR="0028565B" w:rsidRPr="002B117D" w:rsidRDefault="0028565B" w:rsidP="0028565B">
            <w:pPr>
              <w:pStyle w:val="Contedodatabela"/>
              <w:numPr>
                <w:ilvl w:val="0"/>
                <w:numId w:val="15"/>
              </w:numPr>
              <w:spacing w:line="360" w:lineRule="auto"/>
              <w:jc w:val="both"/>
              <w:rPr>
                <w:rFonts w:ascii="Arial" w:hAnsi="Arial"/>
                <w:sz w:val="22"/>
                <w:szCs w:val="22"/>
              </w:rPr>
            </w:pPr>
            <w:r>
              <w:rPr>
                <w:rFonts w:ascii="Arial" w:hAnsi="Arial"/>
                <w:sz w:val="22"/>
                <w:szCs w:val="22"/>
              </w:rPr>
              <w:t>Radiações ionizantes e efeitos colaterais (currículo);</w:t>
            </w:r>
          </w:p>
        </w:tc>
      </w:tr>
      <w:tr w:rsidR="0028565B" w:rsidTr="00222C43">
        <w:trPr>
          <w:cantSplit/>
          <w:trHeight w:val="1134"/>
        </w:trPr>
        <w:tc>
          <w:tcPr>
            <w:tcW w:w="1275" w:type="dxa"/>
            <w:tcBorders>
              <w:top w:val="single" w:sz="4" w:space="0" w:color="auto"/>
              <w:left w:val="single" w:sz="6" w:space="0" w:color="000000"/>
              <w:bottom w:val="single" w:sz="6" w:space="0" w:color="000000"/>
            </w:tcBorders>
            <w:textDirection w:val="btLr"/>
          </w:tcPr>
          <w:p w:rsidR="0028565B" w:rsidRDefault="0028565B" w:rsidP="00222C43">
            <w:pPr>
              <w:pStyle w:val="Contedodatabela"/>
              <w:ind w:left="113" w:right="113"/>
              <w:jc w:val="center"/>
              <w:rPr>
                <w:rFonts w:ascii="Arial" w:hAnsi="Arial"/>
                <w:b/>
                <w:bCs/>
                <w:sz w:val="22"/>
                <w:szCs w:val="22"/>
              </w:rPr>
            </w:pPr>
            <w:r>
              <w:rPr>
                <w:rFonts w:ascii="Arial" w:hAnsi="Arial"/>
                <w:b/>
                <w:bCs/>
                <w:sz w:val="22"/>
                <w:szCs w:val="22"/>
              </w:rPr>
              <w:lastRenderedPageBreak/>
              <w:t>MATÉRIA E ENERGIA</w:t>
            </w:r>
          </w:p>
        </w:tc>
        <w:tc>
          <w:tcPr>
            <w:tcW w:w="6237" w:type="dxa"/>
            <w:tcBorders>
              <w:top w:val="single" w:sz="4" w:space="0" w:color="auto"/>
              <w:left w:val="single" w:sz="6" w:space="0" w:color="000000"/>
              <w:bottom w:val="single" w:sz="6" w:space="0" w:color="000000"/>
            </w:tcBorders>
          </w:tcPr>
          <w:p w:rsidR="0028565B" w:rsidRDefault="0028565B" w:rsidP="00222C43">
            <w:pPr>
              <w:pStyle w:val="Contedodatabela"/>
              <w:jc w:val="both"/>
              <w:rPr>
                <w:rFonts w:ascii="Arial" w:hAnsi="Arial" w:cs="Arial"/>
                <w:sz w:val="22"/>
                <w:szCs w:val="22"/>
              </w:rPr>
            </w:pPr>
            <w:r w:rsidRPr="00A46E1F">
              <w:rPr>
                <w:rFonts w:ascii="Arial" w:hAnsi="Arial" w:cs="Arial"/>
                <w:sz w:val="22"/>
                <w:szCs w:val="22"/>
              </w:rPr>
              <w:t xml:space="preserve">(EF09CI01). Investigar as mudanças de estado físico da matéria para explicar e representar essas transformações com base no modelo de constituição </w:t>
            </w:r>
            <w:proofErr w:type="spellStart"/>
            <w:r w:rsidRPr="00A46E1F">
              <w:rPr>
                <w:rFonts w:ascii="Arial" w:hAnsi="Arial" w:cs="Arial"/>
                <w:sz w:val="22"/>
                <w:szCs w:val="22"/>
              </w:rPr>
              <w:t>submicroscópica</w:t>
            </w:r>
            <w:proofErr w:type="spellEnd"/>
            <w:r w:rsidRPr="00A46E1F">
              <w:rPr>
                <w:rFonts w:ascii="Arial" w:hAnsi="Arial" w:cs="Arial"/>
                <w:sz w:val="22"/>
                <w:szCs w:val="22"/>
              </w:rPr>
              <w:t>.</w:t>
            </w:r>
          </w:p>
          <w:p w:rsidR="0028565B" w:rsidRPr="00A46E1F"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A46E1F">
              <w:rPr>
                <w:rFonts w:ascii="Arial" w:hAnsi="Arial" w:cs="Arial"/>
                <w:sz w:val="22"/>
                <w:szCs w:val="22"/>
              </w:rPr>
              <w:t xml:space="preserve">(EF09CI02). Identificar e comparar quantidades de reagentes e produtos envolvidos em transformações químicas, estabelecendo a proporção entre as suas massas. </w:t>
            </w:r>
          </w:p>
          <w:p w:rsidR="0028565B" w:rsidRPr="00A46E1F"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A46E1F">
              <w:rPr>
                <w:rFonts w:ascii="Arial" w:hAnsi="Arial" w:cs="Arial"/>
                <w:sz w:val="22"/>
                <w:szCs w:val="22"/>
              </w:rPr>
              <w:t>(EF09CI03). Identificar modelos que descrevem a estrutura da matéria (constituição do átomo e composição de moléculas simples) e reconhecer sua evolução histórica</w:t>
            </w:r>
            <w:r>
              <w:rPr>
                <w:rFonts w:ascii="Arial" w:hAnsi="Arial" w:cs="Arial"/>
                <w:sz w:val="22"/>
                <w:szCs w:val="22"/>
              </w:rPr>
              <w:t>.</w:t>
            </w:r>
          </w:p>
          <w:p w:rsidR="0028565B" w:rsidRPr="00A46E1F"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A46E1F">
              <w:rPr>
                <w:rFonts w:ascii="Arial" w:hAnsi="Arial" w:cs="Arial"/>
                <w:sz w:val="22"/>
                <w:szCs w:val="22"/>
              </w:rPr>
              <w:t>(EF09CI04). Planejar e executar experimentos que evidenciem que todas as cores de luz podem ser formadas pela composição das três cores primárias da luz e que a cor de um objeto está relacionada também à cor da luz que o ilumina.</w:t>
            </w:r>
          </w:p>
          <w:p w:rsidR="0028565B" w:rsidRPr="00A46E1F"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A46E1F">
              <w:rPr>
                <w:rFonts w:ascii="Arial" w:hAnsi="Arial" w:cs="Arial"/>
                <w:sz w:val="22"/>
                <w:szCs w:val="22"/>
              </w:rPr>
              <w:t>(EF09CI05). Investigar os principais mecanismos envolvidos na transmissão e recepção de imagem e som que revolucionaram os sistemas de comunicação humana.</w:t>
            </w:r>
          </w:p>
          <w:p w:rsidR="0028565B" w:rsidRPr="00A46E1F"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A46E1F">
              <w:rPr>
                <w:rFonts w:ascii="Arial" w:hAnsi="Arial" w:cs="Arial"/>
                <w:sz w:val="22"/>
                <w:szCs w:val="22"/>
              </w:rPr>
              <w:t>(EF09CI06). Identificar e classificar as radiações eletromagnéticas de acordo suas frequências, fontes e aplicações, discutindo e avaliando as implicações de seu uso em aparelhos tais como controle remoto, telefone celular, smartphones, raio X, forno de micro-ondas e fotocélulas.</w:t>
            </w:r>
          </w:p>
          <w:p w:rsidR="0028565B" w:rsidRPr="00A46E1F" w:rsidRDefault="0028565B" w:rsidP="00222C43">
            <w:pPr>
              <w:pStyle w:val="Contedodatabela"/>
              <w:jc w:val="both"/>
              <w:rPr>
                <w:rFonts w:ascii="Arial" w:hAnsi="Arial" w:cs="Arial"/>
                <w:sz w:val="22"/>
                <w:szCs w:val="22"/>
              </w:rPr>
            </w:pPr>
          </w:p>
          <w:p w:rsidR="0028565B" w:rsidRPr="00A46E1F" w:rsidRDefault="0028565B" w:rsidP="00222C43">
            <w:pPr>
              <w:pStyle w:val="Contedodatabela"/>
              <w:jc w:val="both"/>
              <w:rPr>
                <w:rFonts w:ascii="Arial" w:hAnsi="Arial" w:cs="Arial"/>
                <w:sz w:val="22"/>
                <w:szCs w:val="22"/>
              </w:rPr>
            </w:pPr>
            <w:r w:rsidRPr="00A46E1F">
              <w:rPr>
                <w:rFonts w:ascii="Arial" w:hAnsi="Arial" w:cs="Arial"/>
                <w:sz w:val="22"/>
                <w:szCs w:val="22"/>
              </w:rPr>
              <w:t>(EF09CI07) Discutir o papel do avanço tecnológico na aplicação das radiações na medicina diagnóstica (raio X, ultrassom, ressonância nuclear magnética) e no tratamento de doenças (radioterapia, cirurgia ótica a laser, infravermelho, ultravioleta etc.).</w:t>
            </w:r>
          </w:p>
        </w:tc>
        <w:tc>
          <w:tcPr>
            <w:tcW w:w="2268" w:type="dxa"/>
            <w:tcBorders>
              <w:top w:val="single" w:sz="4" w:space="0" w:color="auto"/>
              <w:left w:val="single" w:sz="6" w:space="0" w:color="000000"/>
              <w:bottom w:val="single" w:sz="6" w:space="0" w:color="000000"/>
            </w:tcBorders>
          </w:tcPr>
          <w:p w:rsidR="0028565B" w:rsidRDefault="0028565B" w:rsidP="00222C43">
            <w:pPr>
              <w:pStyle w:val="Contedodatabela"/>
              <w:jc w:val="center"/>
              <w:rPr>
                <w:rFonts w:ascii="Arial" w:hAnsi="Arial"/>
                <w:sz w:val="22"/>
                <w:szCs w:val="22"/>
              </w:rPr>
            </w:pPr>
            <w:r>
              <w:rPr>
                <w:rFonts w:ascii="Arial" w:hAnsi="Arial"/>
                <w:sz w:val="22"/>
                <w:szCs w:val="22"/>
              </w:rPr>
              <w:t>Estrutura da matéria.</w:t>
            </w:r>
          </w:p>
          <w:p w:rsidR="0028565B" w:rsidRDefault="0028565B" w:rsidP="00222C43">
            <w:pPr>
              <w:pStyle w:val="Contedodatabela"/>
              <w:jc w:val="center"/>
              <w:rPr>
                <w:rFonts w:ascii="Arial" w:hAnsi="Arial"/>
                <w:sz w:val="22"/>
                <w:szCs w:val="22"/>
              </w:rPr>
            </w:pPr>
            <w:r>
              <w:rPr>
                <w:rFonts w:ascii="Arial" w:hAnsi="Arial"/>
                <w:sz w:val="22"/>
                <w:szCs w:val="22"/>
              </w:rPr>
              <w:t>Aspectos quantitativos das transformações químicas.</w:t>
            </w:r>
          </w:p>
          <w:p w:rsidR="0028565B" w:rsidRDefault="0028565B" w:rsidP="00222C43">
            <w:pPr>
              <w:pStyle w:val="Contedodatabela"/>
              <w:jc w:val="center"/>
              <w:rPr>
                <w:rFonts w:ascii="Arial" w:hAnsi="Arial"/>
                <w:sz w:val="22"/>
                <w:szCs w:val="22"/>
              </w:rPr>
            </w:pPr>
            <w:r>
              <w:rPr>
                <w:rFonts w:ascii="Arial" w:hAnsi="Arial"/>
                <w:sz w:val="22"/>
                <w:szCs w:val="22"/>
              </w:rPr>
              <w:t>Radiações e suas aplicações na saúde.</w:t>
            </w:r>
          </w:p>
          <w:p w:rsidR="0028565B" w:rsidRDefault="0028565B" w:rsidP="00222C43">
            <w:pPr>
              <w:pStyle w:val="Contedodatabela"/>
              <w:jc w:val="center"/>
              <w:rPr>
                <w:rFonts w:ascii="Arial" w:hAnsi="Arial"/>
                <w:sz w:val="22"/>
                <w:szCs w:val="22"/>
              </w:rPr>
            </w:pPr>
          </w:p>
        </w:tc>
        <w:tc>
          <w:tcPr>
            <w:tcW w:w="5969" w:type="dxa"/>
            <w:vMerge/>
            <w:tcBorders>
              <w:left w:val="single" w:sz="6" w:space="0" w:color="000000"/>
              <w:bottom w:val="single" w:sz="6" w:space="0" w:color="000000"/>
              <w:right w:val="single" w:sz="6" w:space="0" w:color="000000"/>
            </w:tcBorders>
          </w:tcPr>
          <w:p w:rsidR="0028565B" w:rsidRDefault="0028565B" w:rsidP="00222C43">
            <w:pPr>
              <w:pStyle w:val="Contedodatabela"/>
              <w:spacing w:line="360" w:lineRule="auto"/>
              <w:jc w:val="both"/>
              <w:rPr>
                <w:rFonts w:ascii="Arial" w:hAnsi="Arial"/>
                <w:sz w:val="22"/>
                <w:szCs w:val="22"/>
              </w:rPr>
            </w:pPr>
          </w:p>
        </w:tc>
      </w:tr>
    </w:tbl>
    <w:p w:rsidR="0028565B" w:rsidRDefault="0028565B" w:rsidP="0028565B">
      <w:pPr>
        <w:rPr>
          <w:rFonts w:ascii="Arial" w:hAnsi="Arial"/>
          <w:sz w:val="22"/>
          <w:szCs w:val="22"/>
        </w:rPr>
      </w:pPr>
      <w:r>
        <w:rPr>
          <w:rFonts w:ascii="Arial" w:hAnsi="Arial"/>
          <w:sz w:val="22"/>
          <w:szCs w:val="22"/>
        </w:rPr>
        <w:lastRenderedPageBreak/>
        <w:t>OBSERVAÇÃO:</w:t>
      </w:r>
    </w:p>
    <w:p w:rsidR="0028565B" w:rsidRDefault="0028565B" w:rsidP="0028565B">
      <w:pPr>
        <w:numPr>
          <w:ilvl w:val="0"/>
          <w:numId w:val="14"/>
        </w:numPr>
        <w:rPr>
          <w:rFonts w:ascii="Arial" w:hAnsi="Arial"/>
          <w:sz w:val="22"/>
          <w:szCs w:val="22"/>
        </w:rPr>
      </w:pPr>
      <w:r>
        <w:rPr>
          <w:rFonts w:ascii="Arial" w:hAnsi="Arial"/>
          <w:sz w:val="22"/>
          <w:szCs w:val="22"/>
        </w:rPr>
        <w:t>Construído pelos professores da rede em reunião por área realizada em 06/02/2025;</w:t>
      </w:r>
    </w:p>
    <w:p w:rsidR="0028565B" w:rsidRDefault="0028565B" w:rsidP="0028565B">
      <w:pPr>
        <w:numPr>
          <w:ilvl w:val="0"/>
          <w:numId w:val="14"/>
        </w:numPr>
        <w:rPr>
          <w:rFonts w:ascii="Arial" w:hAnsi="Arial"/>
          <w:sz w:val="22"/>
          <w:szCs w:val="22"/>
        </w:rPr>
      </w:pPr>
      <w:r>
        <w:rPr>
          <w:rFonts w:ascii="Arial" w:hAnsi="Arial"/>
          <w:sz w:val="22"/>
          <w:szCs w:val="22"/>
        </w:rPr>
        <w:t>No campo CONTEÚDO consta qual instrumento os professores elencaram para ser utilizado como norteador do trabalho;</w:t>
      </w:r>
    </w:p>
    <w:p w:rsidR="0028565B" w:rsidRDefault="0028565B" w:rsidP="0028565B">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ind w:left="720"/>
        <w:rPr>
          <w:rFonts w:ascii="Arial" w:hAnsi="Arial"/>
          <w:sz w:val="22"/>
          <w:szCs w:val="22"/>
        </w:rPr>
      </w:pPr>
    </w:p>
    <w:p w:rsidR="0043351E" w:rsidRDefault="0043351E" w:rsidP="0028565B">
      <w:pPr>
        <w:ind w:left="720"/>
        <w:rPr>
          <w:rFonts w:ascii="Arial" w:hAnsi="Arial"/>
          <w:sz w:val="22"/>
          <w:szCs w:val="22"/>
        </w:rPr>
      </w:pPr>
    </w:p>
    <w:p w:rsidR="0028565B" w:rsidRDefault="0028565B" w:rsidP="0028565B">
      <w:pPr>
        <w:ind w:left="720"/>
        <w:rPr>
          <w:rFonts w:ascii="Arial" w:hAnsi="Arial"/>
          <w:sz w:val="22"/>
          <w:szCs w:val="22"/>
        </w:rPr>
      </w:pPr>
    </w:p>
    <w:p w:rsidR="0028565B" w:rsidRDefault="0028565B" w:rsidP="0028565B">
      <w:pPr>
        <w:rPr>
          <w:rFonts w:hint="eastAsia"/>
        </w:rPr>
      </w:pP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662"/>
        <w:gridCol w:w="1985"/>
        <w:gridCol w:w="5827"/>
      </w:tblGrid>
      <w:tr w:rsidR="0028565B" w:rsidTr="00222C43">
        <w:trPr>
          <w:trHeight w:val="208"/>
        </w:trPr>
        <w:tc>
          <w:tcPr>
            <w:tcW w:w="15749" w:type="dxa"/>
            <w:gridSpan w:val="4"/>
            <w:tcBorders>
              <w:top w:val="single" w:sz="6" w:space="0" w:color="000000"/>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lastRenderedPageBreak/>
              <w:t>PLANO DE ENSINO  – 2º BIMESTRE</w:t>
            </w:r>
          </w:p>
        </w:tc>
      </w:tr>
      <w:tr w:rsidR="0028565B" w:rsidTr="00222C43">
        <w:tc>
          <w:tcPr>
            <w:tcW w:w="1275"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 xml:space="preserve">UNIDADE </w:t>
            </w:r>
          </w:p>
          <w:p w:rsidR="0028565B" w:rsidRDefault="0028565B" w:rsidP="00222C43">
            <w:pPr>
              <w:pStyle w:val="Contedodatabela"/>
              <w:jc w:val="center"/>
              <w:rPr>
                <w:rFonts w:ascii="Arial" w:hAnsi="Arial"/>
                <w:b/>
                <w:bCs/>
                <w:sz w:val="22"/>
                <w:szCs w:val="22"/>
              </w:rPr>
            </w:pPr>
            <w:r>
              <w:rPr>
                <w:rFonts w:ascii="Arial" w:hAnsi="Arial"/>
                <w:b/>
                <w:bCs/>
                <w:sz w:val="22"/>
                <w:szCs w:val="22"/>
              </w:rPr>
              <w:t>TEMÁTICA</w:t>
            </w:r>
          </w:p>
        </w:tc>
        <w:tc>
          <w:tcPr>
            <w:tcW w:w="6662"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HABILIDADE</w:t>
            </w:r>
          </w:p>
        </w:tc>
        <w:tc>
          <w:tcPr>
            <w:tcW w:w="1985" w:type="dxa"/>
            <w:tcBorders>
              <w:left w:val="single" w:sz="6" w:space="0" w:color="000000"/>
              <w:bottom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OBJETO DE CONHECIMENTO</w:t>
            </w:r>
          </w:p>
        </w:tc>
        <w:tc>
          <w:tcPr>
            <w:tcW w:w="5827" w:type="dxa"/>
            <w:tcBorders>
              <w:left w:val="single" w:sz="6" w:space="0" w:color="000000"/>
              <w:bottom w:val="single" w:sz="6" w:space="0" w:color="000000"/>
              <w:right w:val="single" w:sz="6" w:space="0" w:color="000000"/>
            </w:tcBorders>
          </w:tcPr>
          <w:p w:rsidR="0028565B" w:rsidRDefault="0028565B" w:rsidP="00222C43">
            <w:pPr>
              <w:pStyle w:val="Contedodatabela"/>
              <w:jc w:val="center"/>
              <w:rPr>
                <w:rFonts w:ascii="Arial" w:hAnsi="Arial"/>
                <w:b/>
                <w:bCs/>
                <w:sz w:val="22"/>
                <w:szCs w:val="22"/>
              </w:rPr>
            </w:pPr>
            <w:r>
              <w:rPr>
                <w:rFonts w:ascii="Arial" w:hAnsi="Arial"/>
                <w:b/>
                <w:bCs/>
                <w:sz w:val="22"/>
                <w:szCs w:val="22"/>
              </w:rPr>
              <w:t>CONTEÚDO</w:t>
            </w:r>
          </w:p>
        </w:tc>
      </w:tr>
      <w:tr w:rsidR="0028565B" w:rsidTr="00222C43">
        <w:trPr>
          <w:cantSplit/>
          <w:trHeight w:val="1134"/>
        </w:trPr>
        <w:tc>
          <w:tcPr>
            <w:tcW w:w="1275" w:type="dxa"/>
            <w:tcBorders>
              <w:left w:val="single" w:sz="6" w:space="0" w:color="000000"/>
              <w:bottom w:val="single" w:sz="6" w:space="0" w:color="000000"/>
            </w:tcBorders>
            <w:textDirection w:val="btLr"/>
          </w:tcPr>
          <w:p w:rsidR="0028565B" w:rsidRDefault="0028565B" w:rsidP="00222C43">
            <w:pPr>
              <w:pStyle w:val="Contedodatabela"/>
              <w:ind w:left="113" w:right="113"/>
              <w:jc w:val="center"/>
              <w:rPr>
                <w:rFonts w:ascii="Arial" w:hAnsi="Arial"/>
                <w:b/>
                <w:bCs/>
                <w:sz w:val="22"/>
                <w:szCs w:val="22"/>
              </w:rPr>
            </w:pPr>
            <w:r>
              <w:rPr>
                <w:rFonts w:ascii="Arial" w:hAnsi="Arial"/>
                <w:b/>
                <w:bCs/>
                <w:sz w:val="22"/>
                <w:szCs w:val="22"/>
              </w:rPr>
              <w:t xml:space="preserve">VIDA E EVOLUÇÃO </w:t>
            </w:r>
          </w:p>
        </w:tc>
        <w:tc>
          <w:tcPr>
            <w:tcW w:w="6662" w:type="dxa"/>
            <w:tcBorders>
              <w:left w:val="single" w:sz="6" w:space="0" w:color="000000"/>
              <w:bottom w:val="single" w:sz="6" w:space="0" w:color="000000"/>
            </w:tcBorders>
          </w:tcPr>
          <w:p w:rsidR="0028565B" w:rsidRDefault="0028565B" w:rsidP="00222C43">
            <w:pPr>
              <w:pStyle w:val="Contedodatabela"/>
              <w:jc w:val="both"/>
              <w:rPr>
                <w:rFonts w:ascii="Arial" w:hAnsi="Arial" w:cs="Arial"/>
                <w:sz w:val="22"/>
                <w:szCs w:val="22"/>
              </w:rPr>
            </w:pPr>
            <w:r w:rsidRPr="00F71ACD">
              <w:rPr>
                <w:rFonts w:ascii="Arial" w:hAnsi="Arial" w:cs="Arial"/>
                <w:sz w:val="22"/>
                <w:szCs w:val="22"/>
              </w:rPr>
              <w:t>(EF06CI05). Identificar a organização básica da célula por meio de imagens impressas e digitais, de animações computadorizadas e de instrumentos ópticos, reconhecendo-a como unidade estrutural e funcional dos seres vivos unicelulares e pluricelulares, na perspectiva da História da Ciência.</w:t>
            </w:r>
          </w:p>
          <w:p w:rsidR="0028565B" w:rsidRPr="00F71ACD"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F71ACD">
              <w:rPr>
                <w:rFonts w:ascii="Arial" w:hAnsi="Arial" w:cs="Arial"/>
                <w:sz w:val="22"/>
                <w:szCs w:val="22"/>
              </w:rPr>
              <w:t>(EF09CI06). Identificar e classificar as radiações eletromagnéticas de acordo suas frequências, fontes e aplicações, discutindo e avaliando as implicações de seu uso em aparelhos tais como controle remoto, telefone celular, smartphones, raio X, forno de micro-ondas e fotocélulas.</w:t>
            </w:r>
          </w:p>
          <w:p w:rsidR="0028565B" w:rsidRPr="00F71ACD"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F71ACD">
              <w:rPr>
                <w:rFonts w:ascii="Arial" w:hAnsi="Arial" w:cs="Arial"/>
                <w:sz w:val="22"/>
                <w:szCs w:val="22"/>
              </w:rPr>
              <w:t>(EF09CI07). Discutir o papel do avanço tecnológico na aplicação das radiações na medicina diagnóstica (raio X, ultrassom, ressonância nuclear magnética) e no tratamento de doenças (radioterapia, cirurgia ótica a laser, infravermelho, ultravioleta etc.).</w:t>
            </w:r>
          </w:p>
          <w:p w:rsidR="0028565B" w:rsidRPr="00F71ACD"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F71ACD">
              <w:rPr>
                <w:rFonts w:ascii="Arial" w:hAnsi="Arial" w:cs="Arial"/>
                <w:sz w:val="22"/>
                <w:szCs w:val="22"/>
              </w:rPr>
              <w:t xml:space="preserve">(EF09CI08). Associar os gametas à transmissão das características hereditárias, estabelecendo relações entre ancestrais e descendentes. </w:t>
            </w:r>
          </w:p>
          <w:p w:rsidR="0028565B" w:rsidRPr="00F71ACD"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F71ACD">
              <w:rPr>
                <w:rFonts w:ascii="Arial" w:hAnsi="Arial" w:cs="Arial"/>
                <w:sz w:val="22"/>
                <w:szCs w:val="22"/>
              </w:rPr>
              <w:t>(EF09CI09). Discutir as ideias de Mendel sobre fatores hereditários, gametas, segregação e fecundação na transmissão de características hereditárias em diferentes organismos.</w:t>
            </w:r>
          </w:p>
          <w:p w:rsidR="0028565B" w:rsidRPr="00F71ACD"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F71ACD">
              <w:rPr>
                <w:rFonts w:ascii="Arial" w:hAnsi="Arial" w:cs="Arial"/>
                <w:sz w:val="22"/>
                <w:szCs w:val="22"/>
              </w:rPr>
              <w:t>(EF09CI10). Comparar as ideias evolucionistas de Lamarck e Darwin apresentadas em textos científicos e históricos, identificando semelhanças e diferenças entre essas ideias e sua importância para explicar a diversidade biológica.</w:t>
            </w:r>
          </w:p>
          <w:p w:rsidR="0028565B" w:rsidRPr="00F71ACD"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cs="Arial"/>
                <w:sz w:val="22"/>
                <w:szCs w:val="22"/>
              </w:rPr>
            </w:pPr>
            <w:r w:rsidRPr="00F71ACD">
              <w:rPr>
                <w:rFonts w:ascii="Arial" w:hAnsi="Arial" w:cs="Arial"/>
                <w:sz w:val="22"/>
                <w:szCs w:val="22"/>
              </w:rPr>
              <w:t xml:space="preserve">(EF09CI11). Selecionar informações relevantes sobre a variação de seres vivos e discutir a evolução e a diversidade das espécies com base na atuação da seleção natural sobre as variantes de uma mesma espécie, resultantes de processo reprodutivo. </w:t>
            </w:r>
          </w:p>
          <w:p w:rsidR="0028565B" w:rsidRPr="00F71ACD" w:rsidRDefault="0028565B" w:rsidP="00222C43">
            <w:pPr>
              <w:pStyle w:val="Contedodatabela"/>
              <w:jc w:val="both"/>
              <w:rPr>
                <w:rFonts w:ascii="Arial" w:hAnsi="Arial" w:cs="Arial"/>
                <w:sz w:val="22"/>
                <w:szCs w:val="22"/>
              </w:rPr>
            </w:pPr>
          </w:p>
          <w:p w:rsidR="0028565B" w:rsidRDefault="0028565B" w:rsidP="00222C43">
            <w:pPr>
              <w:pStyle w:val="Contedodatabela"/>
              <w:jc w:val="both"/>
              <w:rPr>
                <w:rFonts w:ascii="Arial" w:hAnsi="Arial"/>
                <w:sz w:val="22"/>
                <w:szCs w:val="22"/>
              </w:rPr>
            </w:pPr>
            <w:r w:rsidRPr="00F71ACD">
              <w:rPr>
                <w:rFonts w:ascii="Arial" w:hAnsi="Arial" w:cs="Arial"/>
                <w:sz w:val="22"/>
                <w:szCs w:val="22"/>
              </w:rPr>
              <w:t>(EF09CI19*) Discutir as relações entre as necessidades sociais e a evolução das tecnologias para a Saúde compreendendo, com base em indicadores, que o acesso à Saúde está relacionado à qualidade de vida de toda a população.</w:t>
            </w:r>
          </w:p>
        </w:tc>
        <w:tc>
          <w:tcPr>
            <w:tcW w:w="1985" w:type="dxa"/>
            <w:tcBorders>
              <w:left w:val="single" w:sz="6" w:space="0" w:color="000000"/>
              <w:bottom w:val="single" w:sz="6" w:space="0" w:color="000000"/>
            </w:tcBorders>
          </w:tcPr>
          <w:p w:rsidR="0028565B" w:rsidRDefault="0028565B" w:rsidP="00222C43">
            <w:pPr>
              <w:pStyle w:val="Contedodatabela"/>
              <w:jc w:val="center"/>
              <w:rPr>
                <w:rFonts w:ascii="Arial" w:hAnsi="Arial"/>
                <w:sz w:val="22"/>
                <w:szCs w:val="22"/>
              </w:rPr>
            </w:pPr>
            <w:r>
              <w:rPr>
                <w:rFonts w:ascii="Arial" w:hAnsi="Arial"/>
                <w:sz w:val="22"/>
                <w:szCs w:val="22"/>
              </w:rPr>
              <w:t xml:space="preserve">Diversidade de ecossistemas </w:t>
            </w:r>
          </w:p>
        </w:tc>
        <w:tc>
          <w:tcPr>
            <w:tcW w:w="5827" w:type="dxa"/>
            <w:tcBorders>
              <w:left w:val="single" w:sz="6" w:space="0" w:color="000000"/>
              <w:bottom w:val="single" w:sz="6" w:space="0" w:color="000000"/>
              <w:right w:val="single" w:sz="6" w:space="0" w:color="000000"/>
            </w:tcBorders>
          </w:tcPr>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Teoria celular (currículo);</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DNA (PNLD pág. 69; 72; currículo);</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Divisão celular (currículo);</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Relações ionizantes (PNLD pág. 241 a 246);</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Saúde humana (PNLD pág. 241 a 246);</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Hereditariedade (PNLD pág. 69);</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Genética (PNLD pág. 75; 93; currículo);</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Biotecnologia (currículo);</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Biotecnologia; bioética (PNLD pág. 93; currículo);</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Histórias de pensamentos evolutivos (PNLD pág. 98 a 104);</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Seleção natural (PNLD pág. 105 a 109);</w:t>
            </w:r>
          </w:p>
          <w:p w:rsidR="0028565B" w:rsidRDefault="0028565B" w:rsidP="0028565B">
            <w:pPr>
              <w:pStyle w:val="PargrafodaLista"/>
              <w:numPr>
                <w:ilvl w:val="0"/>
                <w:numId w:val="16"/>
              </w:numPr>
              <w:suppressAutoHyphens/>
              <w:spacing w:line="360" w:lineRule="auto"/>
              <w:jc w:val="both"/>
              <w:rPr>
                <w:rFonts w:ascii="Arial" w:hAnsi="Arial"/>
                <w:sz w:val="22"/>
                <w:szCs w:val="22"/>
              </w:rPr>
            </w:pPr>
            <w:proofErr w:type="spellStart"/>
            <w:r>
              <w:rPr>
                <w:rFonts w:ascii="Arial" w:hAnsi="Arial"/>
                <w:sz w:val="22"/>
                <w:szCs w:val="22"/>
              </w:rPr>
              <w:t>Cladograma</w:t>
            </w:r>
            <w:proofErr w:type="spellEnd"/>
            <w:r>
              <w:rPr>
                <w:rFonts w:ascii="Arial" w:hAnsi="Arial"/>
                <w:sz w:val="22"/>
                <w:szCs w:val="22"/>
              </w:rPr>
              <w:t xml:space="preserve"> (PNLD pág. 83 a 87);</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Hereditariedade; evolução (PNLD pág. 98 a 109);</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Gene, DNA, divisão celular (currículo);</w:t>
            </w:r>
          </w:p>
          <w:p w:rsidR="0028565B" w:rsidRDefault="0028565B" w:rsidP="0028565B">
            <w:pPr>
              <w:pStyle w:val="PargrafodaLista"/>
              <w:numPr>
                <w:ilvl w:val="0"/>
                <w:numId w:val="16"/>
              </w:numPr>
              <w:suppressAutoHyphens/>
              <w:spacing w:line="360" w:lineRule="auto"/>
              <w:jc w:val="both"/>
              <w:rPr>
                <w:rFonts w:ascii="Arial" w:hAnsi="Arial"/>
                <w:sz w:val="22"/>
                <w:szCs w:val="22"/>
              </w:rPr>
            </w:pPr>
            <w:r>
              <w:rPr>
                <w:rFonts w:ascii="Arial" w:hAnsi="Arial"/>
                <w:sz w:val="22"/>
                <w:szCs w:val="22"/>
              </w:rPr>
              <w:t>1ª Lei de Mendel; 2ª Lei de Mendel (currículo);</w:t>
            </w:r>
          </w:p>
          <w:p w:rsidR="0028565B" w:rsidRPr="00E23465" w:rsidRDefault="0028565B" w:rsidP="00222C43">
            <w:pPr>
              <w:pStyle w:val="PargrafodaLista"/>
              <w:spacing w:line="360" w:lineRule="auto"/>
              <w:ind w:left="780"/>
              <w:jc w:val="both"/>
              <w:rPr>
                <w:rFonts w:ascii="Arial" w:hAnsi="Arial"/>
                <w:sz w:val="22"/>
                <w:szCs w:val="22"/>
              </w:rPr>
            </w:pPr>
          </w:p>
        </w:tc>
      </w:tr>
    </w:tbl>
    <w:p w:rsidR="00F47B8C" w:rsidRDefault="00F47B8C" w:rsidP="00F47B8C">
      <w:pPr>
        <w:rPr>
          <w:rFonts w:ascii="Arial" w:hAnsi="Arial"/>
          <w:sz w:val="22"/>
          <w:szCs w:val="22"/>
        </w:rPr>
      </w:pPr>
      <w:r>
        <w:rPr>
          <w:rFonts w:ascii="Arial" w:hAnsi="Arial"/>
          <w:sz w:val="22"/>
          <w:szCs w:val="22"/>
        </w:rPr>
        <w:lastRenderedPageBreak/>
        <w:t>OBSERVAÇÃO:</w:t>
      </w:r>
    </w:p>
    <w:p w:rsidR="00F47B8C" w:rsidRDefault="00F47B8C" w:rsidP="00F47B8C">
      <w:pPr>
        <w:numPr>
          <w:ilvl w:val="0"/>
          <w:numId w:val="14"/>
        </w:numPr>
        <w:rPr>
          <w:rFonts w:ascii="Arial" w:hAnsi="Arial"/>
          <w:sz w:val="22"/>
          <w:szCs w:val="22"/>
        </w:rPr>
      </w:pPr>
      <w:r>
        <w:rPr>
          <w:rFonts w:ascii="Arial" w:hAnsi="Arial"/>
          <w:sz w:val="22"/>
          <w:szCs w:val="22"/>
        </w:rPr>
        <w:t>Construído pelos professores da rede em reunião por área realizada em 06/02/2025 e revisado no HTPC por área do dia 08/05/2025;</w:t>
      </w:r>
    </w:p>
    <w:p w:rsidR="00F47B8C" w:rsidRDefault="00F47B8C" w:rsidP="00F47B8C">
      <w:pPr>
        <w:numPr>
          <w:ilvl w:val="0"/>
          <w:numId w:val="14"/>
        </w:numPr>
        <w:rPr>
          <w:rFonts w:ascii="Arial" w:hAnsi="Arial"/>
          <w:sz w:val="22"/>
          <w:szCs w:val="22"/>
        </w:rPr>
      </w:pPr>
      <w:r>
        <w:rPr>
          <w:rFonts w:ascii="Arial" w:hAnsi="Arial"/>
          <w:sz w:val="22"/>
          <w:szCs w:val="22"/>
        </w:rPr>
        <w:t>No campo CONTEÚDO consta qual instrumento os professores elencaram para ser utilizado como norteador do trabalho;</w:t>
      </w:r>
    </w:p>
    <w:p w:rsidR="00F47B8C" w:rsidRDefault="00F47B8C" w:rsidP="00F47B8C">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28565B" w:rsidRDefault="0028565B" w:rsidP="0028565B">
      <w:pPr>
        <w:ind w:left="720"/>
        <w:rPr>
          <w:rFonts w:ascii="Arial" w:hAnsi="Arial"/>
          <w:sz w:val="22"/>
          <w:szCs w:val="22"/>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28565B" w:rsidP="0028565B">
      <w:pPr>
        <w:rPr>
          <w:rFonts w:hint="eastAsia"/>
        </w:rPr>
      </w:pPr>
    </w:p>
    <w:p w:rsidR="0028565B" w:rsidRDefault="004F59BB" w:rsidP="0028565B">
      <w:pPr>
        <w:rPr>
          <w:rFonts w:hint="eastAsia"/>
        </w:rPr>
      </w:pPr>
      <w:r>
        <w:rPr>
          <w:rFonts w:hint="eastAsia"/>
        </w:rPr>
        <w:br w:type="page"/>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662"/>
        <w:gridCol w:w="1985"/>
        <w:gridCol w:w="5827"/>
      </w:tblGrid>
      <w:tr w:rsidR="004F59BB" w:rsidTr="00BB0ED8">
        <w:trPr>
          <w:trHeight w:val="208"/>
        </w:trPr>
        <w:tc>
          <w:tcPr>
            <w:tcW w:w="15749" w:type="dxa"/>
            <w:gridSpan w:val="4"/>
            <w:tcBorders>
              <w:top w:val="single" w:sz="6" w:space="0" w:color="000000"/>
              <w:left w:val="single" w:sz="6" w:space="0" w:color="000000"/>
              <w:bottom w:val="single" w:sz="6" w:space="0" w:color="000000"/>
              <w:right w:val="single" w:sz="6" w:space="0" w:color="000000"/>
            </w:tcBorders>
          </w:tcPr>
          <w:p w:rsidR="004F59BB" w:rsidRDefault="004F59BB" w:rsidP="00BB0ED8">
            <w:pPr>
              <w:pStyle w:val="Contedodatabela"/>
              <w:jc w:val="center"/>
              <w:rPr>
                <w:rFonts w:ascii="Arial" w:hAnsi="Arial"/>
                <w:b/>
                <w:bCs/>
                <w:sz w:val="22"/>
                <w:szCs w:val="22"/>
              </w:rPr>
            </w:pPr>
            <w:r>
              <w:rPr>
                <w:rFonts w:ascii="Arial" w:hAnsi="Arial"/>
                <w:b/>
                <w:bCs/>
                <w:sz w:val="22"/>
                <w:szCs w:val="22"/>
              </w:rPr>
              <w:lastRenderedPageBreak/>
              <w:t>PLANO DE ENSINO  – 3º BIMESTRE</w:t>
            </w:r>
          </w:p>
        </w:tc>
      </w:tr>
      <w:tr w:rsidR="004F59BB" w:rsidTr="00BB0ED8">
        <w:tc>
          <w:tcPr>
            <w:tcW w:w="1275" w:type="dxa"/>
            <w:tcBorders>
              <w:left w:val="single" w:sz="6" w:space="0" w:color="000000"/>
              <w:bottom w:val="single" w:sz="6" w:space="0" w:color="000000"/>
            </w:tcBorders>
          </w:tcPr>
          <w:p w:rsidR="004F59BB" w:rsidRDefault="004F59BB" w:rsidP="00BB0ED8">
            <w:pPr>
              <w:pStyle w:val="Contedodatabela"/>
              <w:jc w:val="center"/>
              <w:rPr>
                <w:rFonts w:ascii="Arial" w:hAnsi="Arial"/>
                <w:b/>
                <w:bCs/>
                <w:sz w:val="22"/>
                <w:szCs w:val="22"/>
              </w:rPr>
            </w:pPr>
            <w:r>
              <w:rPr>
                <w:rFonts w:ascii="Arial" w:hAnsi="Arial"/>
                <w:b/>
                <w:bCs/>
                <w:sz w:val="22"/>
                <w:szCs w:val="22"/>
              </w:rPr>
              <w:t xml:space="preserve">UNIDADE </w:t>
            </w:r>
          </w:p>
          <w:p w:rsidR="004F59BB" w:rsidRDefault="004F59BB" w:rsidP="00BB0ED8">
            <w:pPr>
              <w:pStyle w:val="Contedodatabela"/>
              <w:jc w:val="center"/>
              <w:rPr>
                <w:rFonts w:ascii="Arial" w:hAnsi="Arial"/>
                <w:b/>
                <w:bCs/>
                <w:sz w:val="22"/>
                <w:szCs w:val="22"/>
              </w:rPr>
            </w:pPr>
            <w:r>
              <w:rPr>
                <w:rFonts w:ascii="Arial" w:hAnsi="Arial"/>
                <w:b/>
                <w:bCs/>
                <w:sz w:val="22"/>
                <w:szCs w:val="22"/>
              </w:rPr>
              <w:t>TEMÁTICA</w:t>
            </w:r>
          </w:p>
        </w:tc>
        <w:tc>
          <w:tcPr>
            <w:tcW w:w="6662" w:type="dxa"/>
            <w:tcBorders>
              <w:left w:val="single" w:sz="6" w:space="0" w:color="000000"/>
              <w:bottom w:val="single" w:sz="6" w:space="0" w:color="000000"/>
            </w:tcBorders>
          </w:tcPr>
          <w:p w:rsidR="004F59BB" w:rsidRDefault="004F59BB" w:rsidP="00BB0ED8">
            <w:pPr>
              <w:pStyle w:val="Contedodatabela"/>
              <w:jc w:val="center"/>
              <w:rPr>
                <w:rFonts w:ascii="Arial" w:hAnsi="Arial"/>
                <w:b/>
                <w:bCs/>
                <w:sz w:val="22"/>
                <w:szCs w:val="22"/>
              </w:rPr>
            </w:pPr>
            <w:r>
              <w:rPr>
                <w:rFonts w:ascii="Arial" w:hAnsi="Arial"/>
                <w:b/>
                <w:bCs/>
                <w:sz w:val="22"/>
                <w:szCs w:val="22"/>
              </w:rPr>
              <w:t>HABILIDADE</w:t>
            </w:r>
          </w:p>
        </w:tc>
        <w:tc>
          <w:tcPr>
            <w:tcW w:w="1985" w:type="dxa"/>
            <w:tcBorders>
              <w:left w:val="single" w:sz="6" w:space="0" w:color="000000"/>
              <w:bottom w:val="single" w:sz="6" w:space="0" w:color="000000"/>
            </w:tcBorders>
          </w:tcPr>
          <w:p w:rsidR="004F59BB" w:rsidRDefault="004F59BB" w:rsidP="00BB0ED8">
            <w:pPr>
              <w:pStyle w:val="Contedodatabela"/>
              <w:jc w:val="center"/>
              <w:rPr>
                <w:rFonts w:ascii="Arial" w:hAnsi="Arial"/>
                <w:b/>
                <w:bCs/>
                <w:sz w:val="22"/>
                <w:szCs w:val="22"/>
              </w:rPr>
            </w:pPr>
            <w:r>
              <w:rPr>
                <w:rFonts w:ascii="Arial" w:hAnsi="Arial"/>
                <w:b/>
                <w:bCs/>
                <w:sz w:val="22"/>
                <w:szCs w:val="22"/>
              </w:rPr>
              <w:t>OBJETO DE CONHECIMENTO</w:t>
            </w:r>
          </w:p>
        </w:tc>
        <w:tc>
          <w:tcPr>
            <w:tcW w:w="5827" w:type="dxa"/>
            <w:tcBorders>
              <w:left w:val="single" w:sz="6" w:space="0" w:color="000000"/>
              <w:bottom w:val="single" w:sz="6" w:space="0" w:color="000000"/>
              <w:right w:val="single" w:sz="6" w:space="0" w:color="000000"/>
            </w:tcBorders>
          </w:tcPr>
          <w:p w:rsidR="004F59BB" w:rsidRDefault="004F59BB" w:rsidP="00BB0ED8">
            <w:pPr>
              <w:pStyle w:val="Contedodatabela"/>
              <w:jc w:val="center"/>
              <w:rPr>
                <w:rFonts w:ascii="Arial" w:hAnsi="Arial"/>
                <w:b/>
                <w:bCs/>
                <w:sz w:val="22"/>
                <w:szCs w:val="22"/>
              </w:rPr>
            </w:pPr>
            <w:r>
              <w:rPr>
                <w:rFonts w:ascii="Arial" w:hAnsi="Arial"/>
                <w:b/>
                <w:bCs/>
                <w:sz w:val="22"/>
                <w:szCs w:val="22"/>
              </w:rPr>
              <w:t>CONTEÚDO</w:t>
            </w:r>
          </w:p>
        </w:tc>
      </w:tr>
      <w:tr w:rsidR="004F59BB" w:rsidTr="00B63C3B">
        <w:trPr>
          <w:cantSplit/>
          <w:trHeight w:val="1134"/>
        </w:trPr>
        <w:tc>
          <w:tcPr>
            <w:tcW w:w="1275" w:type="dxa"/>
            <w:tcBorders>
              <w:left w:val="single" w:sz="6" w:space="0" w:color="000000"/>
            </w:tcBorders>
            <w:textDirection w:val="btLr"/>
          </w:tcPr>
          <w:p w:rsidR="004F59BB" w:rsidRDefault="004F59BB" w:rsidP="00BB0ED8">
            <w:pPr>
              <w:pStyle w:val="Contedodatabela"/>
              <w:ind w:left="113" w:right="113"/>
              <w:jc w:val="center"/>
              <w:rPr>
                <w:rFonts w:ascii="Arial" w:hAnsi="Arial"/>
                <w:b/>
                <w:bCs/>
                <w:sz w:val="22"/>
                <w:szCs w:val="22"/>
              </w:rPr>
            </w:pPr>
            <w:r>
              <w:rPr>
                <w:rFonts w:ascii="Arial" w:hAnsi="Arial"/>
                <w:b/>
                <w:bCs/>
                <w:sz w:val="22"/>
                <w:szCs w:val="22"/>
              </w:rPr>
              <w:t>VIDA E EVOLUÇÃO</w:t>
            </w:r>
          </w:p>
        </w:tc>
        <w:tc>
          <w:tcPr>
            <w:tcW w:w="6662" w:type="dxa"/>
            <w:tcBorders>
              <w:left w:val="single" w:sz="6" w:space="0" w:color="000000"/>
            </w:tcBorders>
          </w:tcPr>
          <w:p w:rsidR="004F59BB" w:rsidRPr="0043351E" w:rsidRDefault="004F59BB" w:rsidP="00BB0ED8">
            <w:pPr>
              <w:pStyle w:val="Contedodatabela"/>
              <w:jc w:val="both"/>
              <w:rPr>
                <w:rFonts w:ascii="Arial" w:eastAsia="Times New Roman" w:hAnsi="Arial" w:cs="Arial"/>
                <w:color w:val="000000"/>
                <w:sz w:val="22"/>
                <w:szCs w:val="22"/>
                <w:lang w:eastAsia="pt-BR"/>
              </w:rPr>
            </w:pPr>
            <w:r w:rsidRPr="0043351E">
              <w:rPr>
                <w:rFonts w:ascii="Arial" w:eastAsia="Times New Roman" w:hAnsi="Arial" w:cs="Arial"/>
                <w:color w:val="000000"/>
                <w:sz w:val="22"/>
                <w:szCs w:val="22"/>
                <w:lang w:eastAsia="pt-BR"/>
              </w:rPr>
              <w:t>(EF09CI11</w:t>
            </w:r>
            <w:r w:rsidR="0043351E" w:rsidRPr="0043351E">
              <w:rPr>
                <w:rFonts w:ascii="Arial" w:eastAsia="Times New Roman" w:hAnsi="Arial" w:cs="Arial"/>
                <w:color w:val="000000"/>
                <w:sz w:val="22"/>
                <w:szCs w:val="22"/>
                <w:lang w:eastAsia="pt-BR"/>
              </w:rPr>
              <w:t>). Selecionar</w:t>
            </w:r>
            <w:r w:rsidRPr="0043351E">
              <w:rPr>
                <w:rFonts w:ascii="Arial" w:eastAsia="Times New Roman" w:hAnsi="Arial" w:cs="Arial"/>
                <w:color w:val="000000"/>
                <w:sz w:val="22"/>
                <w:szCs w:val="22"/>
                <w:lang w:eastAsia="pt-BR"/>
              </w:rPr>
              <w:t xml:space="preserve"> informações relevantes sobre a variação de seres vivos e discutir a evolução e a diversidade das espécies com base na atuação da seleção natural sobre as variantes de uma mesma espécie, resultantes de processos reprodutivos.</w:t>
            </w:r>
          </w:p>
          <w:p w:rsidR="004F59BB" w:rsidRPr="0043351E" w:rsidRDefault="004F59BB" w:rsidP="00BB0ED8">
            <w:pPr>
              <w:pStyle w:val="Contedodatabela"/>
              <w:jc w:val="both"/>
              <w:rPr>
                <w:rFonts w:ascii="Arial" w:eastAsia="Times New Roman" w:hAnsi="Arial" w:cs="Arial"/>
                <w:color w:val="000000"/>
                <w:sz w:val="22"/>
                <w:szCs w:val="22"/>
                <w:lang w:eastAsia="pt-BR"/>
              </w:rPr>
            </w:pPr>
          </w:p>
          <w:p w:rsidR="004F59BB" w:rsidRPr="0043351E" w:rsidRDefault="004F59BB" w:rsidP="00BB0ED8">
            <w:pPr>
              <w:pStyle w:val="Contedodatabela"/>
              <w:jc w:val="both"/>
              <w:rPr>
                <w:rFonts w:ascii="Arial" w:eastAsia="Times New Roman" w:hAnsi="Arial" w:cs="Arial"/>
                <w:color w:val="000000"/>
                <w:sz w:val="22"/>
                <w:szCs w:val="22"/>
                <w:lang w:eastAsia="pt-BR"/>
              </w:rPr>
            </w:pPr>
            <w:r w:rsidRPr="0043351E">
              <w:rPr>
                <w:rFonts w:ascii="Arial" w:eastAsia="Times New Roman" w:hAnsi="Arial" w:cs="Arial"/>
                <w:color w:val="000000"/>
                <w:sz w:val="22"/>
                <w:szCs w:val="22"/>
                <w:lang w:eastAsia="pt-BR"/>
              </w:rPr>
              <w:t>(EF09CI12A</w:t>
            </w:r>
            <w:r w:rsidR="0043351E" w:rsidRPr="0043351E">
              <w:rPr>
                <w:rFonts w:ascii="Arial" w:eastAsia="Times New Roman" w:hAnsi="Arial" w:cs="Arial"/>
                <w:color w:val="000000"/>
                <w:sz w:val="22"/>
                <w:szCs w:val="22"/>
                <w:lang w:eastAsia="pt-BR"/>
              </w:rPr>
              <w:t>). Discutir</w:t>
            </w:r>
            <w:r w:rsidRPr="0043351E">
              <w:rPr>
                <w:rFonts w:ascii="Arial" w:eastAsia="Times New Roman" w:hAnsi="Arial" w:cs="Arial"/>
                <w:color w:val="000000"/>
                <w:sz w:val="22"/>
                <w:szCs w:val="22"/>
                <w:lang w:eastAsia="pt-BR"/>
              </w:rPr>
              <w:t xml:space="preserve"> a importância das unidades de conservação para a preservação da biodiversidade e do patrimônio nacional e suas relações com as populações humanas e as bacias hidrográficas</w:t>
            </w:r>
          </w:p>
          <w:p w:rsidR="004F59BB" w:rsidRPr="0043351E" w:rsidRDefault="004F59BB" w:rsidP="00BB0ED8">
            <w:pPr>
              <w:pStyle w:val="Contedodatabela"/>
              <w:jc w:val="both"/>
              <w:rPr>
                <w:rFonts w:ascii="Arial" w:eastAsia="Times New Roman" w:hAnsi="Arial" w:cs="Arial"/>
                <w:color w:val="000000"/>
                <w:sz w:val="22"/>
                <w:szCs w:val="22"/>
                <w:lang w:eastAsia="pt-BR"/>
              </w:rPr>
            </w:pPr>
          </w:p>
          <w:p w:rsidR="004F59BB" w:rsidRPr="0043351E" w:rsidRDefault="004F59BB" w:rsidP="00BB0ED8">
            <w:pPr>
              <w:pStyle w:val="Contedodatabela"/>
              <w:jc w:val="both"/>
              <w:rPr>
                <w:rFonts w:ascii="Arial" w:eastAsia="Times New Roman" w:hAnsi="Arial" w:cs="Arial"/>
                <w:color w:val="000000"/>
                <w:sz w:val="22"/>
                <w:szCs w:val="22"/>
                <w:lang w:eastAsia="pt-BR"/>
              </w:rPr>
            </w:pPr>
            <w:r w:rsidRPr="0043351E">
              <w:rPr>
                <w:rFonts w:ascii="Arial" w:eastAsia="Times New Roman" w:hAnsi="Arial" w:cs="Arial"/>
                <w:color w:val="000000"/>
                <w:sz w:val="22"/>
                <w:szCs w:val="22"/>
                <w:lang w:eastAsia="pt-BR"/>
              </w:rPr>
              <w:t>(EF09CI12B</w:t>
            </w:r>
            <w:r w:rsidR="0043351E" w:rsidRPr="0043351E">
              <w:rPr>
                <w:rFonts w:ascii="Arial" w:eastAsia="Times New Roman" w:hAnsi="Arial" w:cs="Arial"/>
                <w:color w:val="000000"/>
                <w:sz w:val="22"/>
                <w:szCs w:val="22"/>
                <w:lang w:eastAsia="pt-BR"/>
              </w:rPr>
              <w:t>). Propor</w:t>
            </w:r>
            <w:r w:rsidRPr="0043351E">
              <w:rPr>
                <w:rFonts w:ascii="Arial" w:eastAsia="Times New Roman" w:hAnsi="Arial" w:cs="Arial"/>
                <w:color w:val="000000"/>
                <w:sz w:val="22"/>
                <w:szCs w:val="22"/>
                <w:lang w:eastAsia="pt-BR"/>
              </w:rPr>
              <w:t xml:space="preserve"> estratégias de uso sustentável dos espaços relacionados às áreas de drenagem, rios, seus afluentes e subafluentes, próximos à comunidade em que vive</w:t>
            </w:r>
          </w:p>
          <w:p w:rsidR="004F59BB" w:rsidRPr="0043351E" w:rsidRDefault="004F59BB" w:rsidP="00BB0ED8">
            <w:pPr>
              <w:pStyle w:val="Contedodatabela"/>
              <w:jc w:val="both"/>
              <w:rPr>
                <w:rFonts w:ascii="Arial" w:eastAsia="Times New Roman" w:hAnsi="Arial" w:cs="Arial"/>
                <w:color w:val="000000"/>
                <w:sz w:val="22"/>
                <w:szCs w:val="22"/>
                <w:lang w:eastAsia="pt-BR"/>
              </w:rPr>
            </w:pPr>
          </w:p>
          <w:p w:rsidR="004F59BB" w:rsidRDefault="004F59BB" w:rsidP="00BB0ED8">
            <w:pPr>
              <w:pStyle w:val="Contedodatabela"/>
              <w:jc w:val="both"/>
              <w:rPr>
                <w:rFonts w:ascii="Arial" w:hAnsi="Arial"/>
                <w:sz w:val="22"/>
                <w:szCs w:val="22"/>
              </w:rPr>
            </w:pPr>
            <w:r w:rsidRPr="0043351E">
              <w:rPr>
                <w:rFonts w:ascii="Arial" w:eastAsia="Times New Roman" w:hAnsi="Arial" w:cs="Arial"/>
                <w:color w:val="000000"/>
                <w:sz w:val="22"/>
                <w:szCs w:val="22"/>
                <w:lang w:eastAsia="pt-BR"/>
              </w:rPr>
              <w:t>(EF09CI13) Propor iniciativas individuais e coletivas para a solução de problemas ambientais da comunidade e/ou da cidade, com base na análise de ações</w:t>
            </w:r>
            <w:r w:rsidRPr="006C671C">
              <w:rPr>
                <w:rFonts w:ascii="Arial" w:eastAsia="Times New Roman" w:hAnsi="Arial" w:cs="Arial"/>
                <w:color w:val="000000"/>
                <w:sz w:val="20"/>
                <w:szCs w:val="20"/>
                <w:lang w:eastAsia="pt-BR"/>
              </w:rPr>
              <w:t xml:space="preserve"> de consumo consciente e de sustentabilidade bem-sucedidas.</w:t>
            </w:r>
          </w:p>
        </w:tc>
        <w:tc>
          <w:tcPr>
            <w:tcW w:w="1985" w:type="dxa"/>
            <w:tcBorders>
              <w:left w:val="single" w:sz="6" w:space="0" w:color="000000"/>
            </w:tcBorders>
          </w:tcPr>
          <w:p w:rsidR="004F59BB" w:rsidRDefault="004F59BB" w:rsidP="00BB0ED8">
            <w:pPr>
              <w:pStyle w:val="Contedodatabela"/>
              <w:jc w:val="center"/>
              <w:rPr>
                <w:rFonts w:ascii="Arial" w:hAnsi="Arial"/>
                <w:sz w:val="22"/>
                <w:szCs w:val="22"/>
              </w:rPr>
            </w:pPr>
            <w:r w:rsidRPr="006C671C">
              <w:rPr>
                <w:rFonts w:ascii="Arial" w:eastAsia="Times New Roman" w:hAnsi="Arial" w:cs="Arial"/>
                <w:color w:val="000000"/>
                <w:sz w:val="20"/>
                <w:szCs w:val="20"/>
                <w:lang w:eastAsia="pt-BR"/>
              </w:rPr>
              <w:t>Hereditariedade;</w:t>
            </w:r>
            <w:r w:rsidRPr="006C671C">
              <w:rPr>
                <w:rFonts w:ascii="Arial" w:eastAsia="Times New Roman" w:hAnsi="Arial" w:cs="Arial"/>
                <w:color w:val="000000"/>
                <w:sz w:val="20"/>
                <w:szCs w:val="20"/>
                <w:lang w:eastAsia="pt-BR"/>
              </w:rPr>
              <w:br/>
              <w:t>Ideias evolucionistas;</w:t>
            </w:r>
            <w:r w:rsidRPr="006C671C">
              <w:rPr>
                <w:rFonts w:ascii="Arial" w:eastAsia="Times New Roman" w:hAnsi="Arial" w:cs="Arial"/>
                <w:color w:val="000000"/>
                <w:sz w:val="20"/>
                <w:szCs w:val="20"/>
                <w:lang w:eastAsia="pt-BR"/>
              </w:rPr>
              <w:br/>
              <w:t>Preservação da biodiversidade</w:t>
            </w:r>
          </w:p>
        </w:tc>
        <w:tc>
          <w:tcPr>
            <w:tcW w:w="5827" w:type="dxa"/>
            <w:tcBorders>
              <w:left w:val="single" w:sz="6" w:space="0" w:color="000000"/>
              <w:right w:val="single" w:sz="6" w:space="0" w:color="000000"/>
            </w:tcBorders>
          </w:tcPr>
          <w:p w:rsidR="004F59BB" w:rsidRPr="002F415C" w:rsidRDefault="004F59BB" w:rsidP="00BB0ED8">
            <w:pPr>
              <w:pStyle w:val="PargrafodaLista"/>
              <w:numPr>
                <w:ilvl w:val="0"/>
                <w:numId w:val="19"/>
              </w:numPr>
              <w:spacing w:line="360" w:lineRule="auto"/>
              <w:ind w:left="795"/>
              <w:jc w:val="both"/>
              <w:rPr>
                <w:rFonts w:ascii="Arial" w:hAnsi="Arial"/>
                <w:sz w:val="22"/>
                <w:szCs w:val="22"/>
              </w:rPr>
            </w:pPr>
            <w:r w:rsidRPr="002F415C">
              <w:rPr>
                <w:rFonts w:ascii="Arial" w:hAnsi="Arial" w:hint="eastAsia"/>
                <w:sz w:val="22"/>
                <w:szCs w:val="22"/>
              </w:rPr>
              <w:t>Especiação e adaptação;</w:t>
            </w:r>
            <w:r w:rsidR="002F415C" w:rsidRPr="002F415C">
              <w:rPr>
                <w:rFonts w:ascii="Arial" w:hAnsi="Arial"/>
                <w:sz w:val="22"/>
                <w:szCs w:val="22"/>
              </w:rPr>
              <w:t xml:space="preserve"> </w:t>
            </w:r>
            <w:r w:rsidRPr="002F415C">
              <w:rPr>
                <w:rFonts w:ascii="Arial" w:hAnsi="Arial" w:hint="eastAsia"/>
                <w:sz w:val="22"/>
                <w:szCs w:val="22"/>
              </w:rPr>
              <w:t>Correlação entre especiação e isolamento geográfico e isolamento reprodutivo.</w:t>
            </w:r>
            <w:r w:rsidR="002F415C" w:rsidRPr="002F415C">
              <w:rPr>
                <w:rFonts w:ascii="Arial" w:hAnsi="Arial"/>
                <w:sz w:val="22"/>
                <w:szCs w:val="22"/>
              </w:rPr>
              <w:t xml:space="preserve"> </w:t>
            </w:r>
            <w:r w:rsidRPr="002F415C">
              <w:rPr>
                <w:rFonts w:ascii="Arial" w:hAnsi="Arial" w:hint="eastAsia"/>
                <w:sz w:val="22"/>
                <w:szCs w:val="22"/>
              </w:rPr>
              <w:t xml:space="preserve">Análise de </w:t>
            </w:r>
            <w:proofErr w:type="spellStart"/>
            <w:r w:rsidRPr="002F415C">
              <w:rPr>
                <w:rFonts w:ascii="Arial" w:hAnsi="Arial" w:hint="eastAsia"/>
                <w:sz w:val="22"/>
                <w:szCs w:val="22"/>
              </w:rPr>
              <w:t>cladogramas</w:t>
            </w:r>
            <w:proofErr w:type="spellEnd"/>
            <w:r w:rsidRPr="002F415C">
              <w:rPr>
                <w:rFonts w:ascii="Arial" w:hAnsi="Arial" w:hint="eastAsia"/>
                <w:sz w:val="22"/>
                <w:szCs w:val="22"/>
              </w:rPr>
              <w:t>;</w:t>
            </w:r>
          </w:p>
          <w:p w:rsidR="004F59BB" w:rsidRPr="004F59BB" w:rsidRDefault="004F59BB" w:rsidP="004F59B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Evolução convergente e divergente.</w:t>
            </w:r>
          </w:p>
          <w:p w:rsidR="004F59BB" w:rsidRPr="004F59BB" w:rsidRDefault="004F59BB" w:rsidP="004F59B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Teoria da evolução;</w:t>
            </w:r>
          </w:p>
          <w:p w:rsidR="004F59BB" w:rsidRPr="004F59BB" w:rsidRDefault="004F59BB" w:rsidP="004F59B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Fósseis e características ancestrais;</w:t>
            </w:r>
          </w:p>
          <w:p w:rsidR="004F59BB" w:rsidRPr="004F59BB" w:rsidRDefault="004F59BB" w:rsidP="004F59B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Análises genéticas e inferências evolutivas;</w:t>
            </w:r>
          </w:p>
          <w:p w:rsidR="0084752E" w:rsidRDefault="004F59BB" w:rsidP="0084752E">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Evolução e biodiversidade.</w:t>
            </w:r>
          </w:p>
          <w:p w:rsidR="004F59BB" w:rsidRPr="0084752E" w:rsidRDefault="004F59BB" w:rsidP="0084752E">
            <w:pPr>
              <w:pStyle w:val="PargrafodaLista"/>
              <w:numPr>
                <w:ilvl w:val="0"/>
                <w:numId w:val="19"/>
              </w:numPr>
              <w:spacing w:line="360" w:lineRule="auto"/>
              <w:ind w:left="795"/>
              <w:jc w:val="both"/>
              <w:rPr>
                <w:rFonts w:ascii="Arial" w:hAnsi="Arial"/>
                <w:sz w:val="22"/>
                <w:szCs w:val="22"/>
              </w:rPr>
            </w:pPr>
            <w:r w:rsidRPr="0084752E">
              <w:rPr>
                <w:rFonts w:ascii="Arial" w:hAnsi="Arial" w:hint="eastAsia"/>
                <w:sz w:val="22"/>
                <w:szCs w:val="22"/>
              </w:rPr>
              <w:t>Ações humanas e impactos na biodiversidade.</w:t>
            </w:r>
          </w:p>
          <w:p w:rsidR="004F59BB" w:rsidRPr="002F415C" w:rsidRDefault="004F59BB" w:rsidP="00BB0ED8">
            <w:pPr>
              <w:pStyle w:val="PargrafodaLista"/>
              <w:numPr>
                <w:ilvl w:val="0"/>
                <w:numId w:val="19"/>
              </w:numPr>
              <w:spacing w:line="360" w:lineRule="auto"/>
              <w:ind w:left="795"/>
              <w:jc w:val="both"/>
              <w:rPr>
                <w:rFonts w:ascii="Arial" w:hAnsi="Arial"/>
                <w:sz w:val="22"/>
                <w:szCs w:val="22"/>
              </w:rPr>
            </w:pPr>
            <w:r w:rsidRPr="002F415C">
              <w:rPr>
                <w:rFonts w:ascii="Arial" w:hAnsi="Arial" w:hint="eastAsia"/>
                <w:sz w:val="22"/>
                <w:szCs w:val="22"/>
              </w:rPr>
              <w:t>Unidades de Conservação;</w:t>
            </w:r>
            <w:r w:rsidR="002F415C" w:rsidRPr="002F415C">
              <w:rPr>
                <w:rFonts w:ascii="Arial" w:hAnsi="Arial"/>
                <w:sz w:val="22"/>
                <w:szCs w:val="22"/>
              </w:rPr>
              <w:t xml:space="preserve"> </w:t>
            </w:r>
            <w:r w:rsidRPr="002F415C">
              <w:rPr>
                <w:rFonts w:ascii="Arial" w:hAnsi="Arial" w:hint="eastAsia"/>
                <w:sz w:val="22"/>
                <w:szCs w:val="22"/>
              </w:rPr>
              <w:t>Papel do Instituto Florestal.</w:t>
            </w:r>
            <w:r w:rsidR="002F415C">
              <w:rPr>
                <w:rFonts w:ascii="Arial" w:hAnsi="Arial"/>
                <w:sz w:val="22"/>
                <w:szCs w:val="22"/>
              </w:rPr>
              <w:t xml:space="preserve"> </w:t>
            </w:r>
            <w:r w:rsidRPr="002F415C">
              <w:rPr>
                <w:rFonts w:ascii="Arial" w:hAnsi="Arial" w:hint="eastAsia"/>
                <w:sz w:val="22"/>
                <w:szCs w:val="22"/>
              </w:rPr>
              <w:t>Critérios para estabelecimento de Unidades de Conservação.</w:t>
            </w:r>
            <w:r w:rsidR="002F415C">
              <w:rPr>
                <w:rFonts w:ascii="Arial" w:hAnsi="Arial"/>
                <w:sz w:val="22"/>
                <w:szCs w:val="22"/>
              </w:rPr>
              <w:t xml:space="preserve"> </w:t>
            </w:r>
          </w:p>
          <w:p w:rsidR="004F59BB" w:rsidRPr="004F59BB" w:rsidRDefault="004F59BB" w:rsidP="004F59B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Hidrografia do estado de São Paulo;</w:t>
            </w:r>
          </w:p>
          <w:p w:rsidR="004F59BB" w:rsidRPr="004F59BB" w:rsidRDefault="004F59BB" w:rsidP="004F59B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Matas ciliares.</w:t>
            </w:r>
          </w:p>
          <w:p w:rsidR="004F59BB" w:rsidRPr="002F415C" w:rsidRDefault="004F59BB" w:rsidP="00BB0ED8">
            <w:pPr>
              <w:pStyle w:val="PargrafodaLista"/>
              <w:numPr>
                <w:ilvl w:val="0"/>
                <w:numId w:val="19"/>
              </w:numPr>
              <w:spacing w:line="360" w:lineRule="auto"/>
              <w:ind w:left="795"/>
              <w:jc w:val="both"/>
              <w:rPr>
                <w:rFonts w:ascii="Arial" w:hAnsi="Arial"/>
                <w:sz w:val="22"/>
                <w:szCs w:val="22"/>
              </w:rPr>
            </w:pPr>
            <w:r w:rsidRPr="002F415C">
              <w:rPr>
                <w:rFonts w:ascii="Arial" w:hAnsi="Arial" w:hint="eastAsia"/>
                <w:sz w:val="22"/>
                <w:szCs w:val="22"/>
              </w:rPr>
              <w:t>Poluição da água;</w:t>
            </w:r>
            <w:r w:rsidR="002F415C" w:rsidRPr="002F415C">
              <w:rPr>
                <w:rFonts w:ascii="Arial" w:hAnsi="Arial"/>
                <w:sz w:val="22"/>
                <w:szCs w:val="22"/>
              </w:rPr>
              <w:t xml:space="preserve"> </w:t>
            </w:r>
            <w:r w:rsidRPr="002F415C">
              <w:rPr>
                <w:rFonts w:ascii="Arial" w:hAnsi="Arial" w:hint="eastAsia"/>
                <w:sz w:val="22"/>
                <w:szCs w:val="22"/>
              </w:rPr>
              <w:t>Fontes de poluição da água;</w:t>
            </w:r>
          </w:p>
          <w:p w:rsidR="004F59BB" w:rsidRPr="002F415C" w:rsidRDefault="004F59BB" w:rsidP="00BB0ED8">
            <w:pPr>
              <w:pStyle w:val="PargrafodaLista"/>
              <w:numPr>
                <w:ilvl w:val="0"/>
                <w:numId w:val="19"/>
              </w:numPr>
              <w:spacing w:line="360" w:lineRule="auto"/>
              <w:ind w:left="795"/>
              <w:jc w:val="both"/>
              <w:rPr>
                <w:rFonts w:ascii="Arial" w:hAnsi="Arial"/>
                <w:sz w:val="22"/>
                <w:szCs w:val="22"/>
              </w:rPr>
            </w:pPr>
            <w:r w:rsidRPr="002F415C">
              <w:rPr>
                <w:rFonts w:ascii="Arial" w:hAnsi="Arial" w:hint="eastAsia"/>
                <w:sz w:val="22"/>
                <w:szCs w:val="22"/>
              </w:rPr>
              <w:t>Impactos da poluição da água.</w:t>
            </w:r>
            <w:r w:rsidR="002F415C" w:rsidRPr="002F415C">
              <w:rPr>
                <w:rFonts w:ascii="Arial" w:hAnsi="Arial"/>
                <w:sz w:val="22"/>
                <w:szCs w:val="22"/>
              </w:rPr>
              <w:t xml:space="preserve"> </w:t>
            </w:r>
            <w:r w:rsidRPr="002F415C">
              <w:rPr>
                <w:rFonts w:ascii="Arial" w:hAnsi="Arial" w:hint="eastAsia"/>
                <w:sz w:val="22"/>
                <w:szCs w:val="22"/>
              </w:rPr>
              <w:t>Tratamento da água;</w:t>
            </w:r>
            <w:r w:rsidR="002F415C">
              <w:rPr>
                <w:rFonts w:ascii="Arial" w:hAnsi="Arial"/>
                <w:sz w:val="22"/>
                <w:szCs w:val="22"/>
              </w:rPr>
              <w:t xml:space="preserve"> </w:t>
            </w:r>
            <w:r w:rsidRPr="002F415C">
              <w:rPr>
                <w:rFonts w:ascii="Arial" w:hAnsi="Arial" w:hint="eastAsia"/>
                <w:sz w:val="22"/>
                <w:szCs w:val="22"/>
              </w:rPr>
              <w:t>Estação de Tratamento de Água e Esgoto.</w:t>
            </w:r>
          </w:p>
          <w:p w:rsidR="002F415C" w:rsidRPr="004F59BB" w:rsidRDefault="002F415C" w:rsidP="002F415C">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Despoluição de rios e oceanos.</w:t>
            </w:r>
          </w:p>
          <w:p w:rsidR="002F415C" w:rsidRPr="004F59BB" w:rsidRDefault="002F415C" w:rsidP="002F415C">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Gestão de recursos hídricos.</w:t>
            </w:r>
          </w:p>
          <w:p w:rsidR="002F415C" w:rsidRPr="004F59BB" w:rsidRDefault="002F415C" w:rsidP="002F415C">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Objetivos de Desenvolvimento Sustentável.</w:t>
            </w:r>
          </w:p>
          <w:p w:rsidR="004F59BB" w:rsidRPr="002F415C" w:rsidRDefault="002F415C" w:rsidP="002F415C">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Pegada ecológica;</w:t>
            </w:r>
          </w:p>
        </w:tc>
      </w:tr>
      <w:tr w:rsidR="00B63C3B" w:rsidTr="00BB0ED8">
        <w:trPr>
          <w:cantSplit/>
          <w:trHeight w:val="1134"/>
        </w:trPr>
        <w:tc>
          <w:tcPr>
            <w:tcW w:w="1275" w:type="dxa"/>
            <w:tcBorders>
              <w:left w:val="single" w:sz="6" w:space="0" w:color="000000"/>
              <w:bottom w:val="single" w:sz="6" w:space="0" w:color="000000"/>
            </w:tcBorders>
            <w:textDirection w:val="btLr"/>
          </w:tcPr>
          <w:p w:rsidR="00B63C3B" w:rsidRDefault="00B63C3B" w:rsidP="00BB0ED8">
            <w:pPr>
              <w:pStyle w:val="Contedodatabela"/>
              <w:ind w:left="113" w:right="113"/>
              <w:jc w:val="center"/>
              <w:rPr>
                <w:rFonts w:ascii="Arial" w:hAnsi="Arial"/>
                <w:b/>
                <w:bCs/>
                <w:sz w:val="22"/>
                <w:szCs w:val="22"/>
              </w:rPr>
            </w:pPr>
          </w:p>
        </w:tc>
        <w:tc>
          <w:tcPr>
            <w:tcW w:w="6662" w:type="dxa"/>
            <w:tcBorders>
              <w:left w:val="single" w:sz="6" w:space="0" w:color="000000"/>
              <w:bottom w:val="single" w:sz="6" w:space="0" w:color="000000"/>
            </w:tcBorders>
          </w:tcPr>
          <w:p w:rsidR="00B63C3B" w:rsidRPr="006C671C" w:rsidRDefault="00B63C3B" w:rsidP="00BB0ED8">
            <w:pPr>
              <w:pStyle w:val="Contedodatabela"/>
              <w:jc w:val="both"/>
              <w:rPr>
                <w:rFonts w:ascii="Arial" w:eastAsia="Times New Roman" w:hAnsi="Arial" w:cs="Arial"/>
                <w:color w:val="000000"/>
                <w:sz w:val="20"/>
                <w:szCs w:val="20"/>
                <w:lang w:eastAsia="pt-BR"/>
              </w:rPr>
            </w:pPr>
          </w:p>
        </w:tc>
        <w:tc>
          <w:tcPr>
            <w:tcW w:w="1985" w:type="dxa"/>
            <w:tcBorders>
              <w:left w:val="single" w:sz="6" w:space="0" w:color="000000"/>
              <w:bottom w:val="single" w:sz="6" w:space="0" w:color="000000"/>
            </w:tcBorders>
          </w:tcPr>
          <w:p w:rsidR="00B63C3B" w:rsidRPr="006C671C" w:rsidRDefault="00B63C3B" w:rsidP="00BB0ED8">
            <w:pPr>
              <w:pStyle w:val="Contedodatabela"/>
              <w:jc w:val="center"/>
              <w:rPr>
                <w:rFonts w:ascii="Arial" w:eastAsia="Times New Roman" w:hAnsi="Arial" w:cs="Arial"/>
                <w:color w:val="000000"/>
                <w:sz w:val="20"/>
                <w:szCs w:val="20"/>
                <w:lang w:eastAsia="pt-BR"/>
              </w:rPr>
            </w:pPr>
          </w:p>
        </w:tc>
        <w:tc>
          <w:tcPr>
            <w:tcW w:w="5827" w:type="dxa"/>
            <w:tcBorders>
              <w:left w:val="single" w:sz="6" w:space="0" w:color="000000"/>
              <w:bottom w:val="single" w:sz="6" w:space="0" w:color="000000"/>
              <w:right w:val="single" w:sz="6" w:space="0" w:color="000000"/>
            </w:tcBorders>
          </w:tcPr>
          <w:p w:rsidR="00B63C3B" w:rsidRPr="004F59BB" w:rsidRDefault="00B63C3B" w:rsidP="00B63C3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Papel das ações individuais e coletivas na preservação ambiental.</w:t>
            </w:r>
          </w:p>
          <w:p w:rsidR="00B63C3B" w:rsidRPr="004F59BB" w:rsidRDefault="00B63C3B" w:rsidP="00B63C3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Economia circular;</w:t>
            </w:r>
          </w:p>
          <w:p w:rsidR="00B63C3B" w:rsidRPr="004F59BB" w:rsidRDefault="00B63C3B" w:rsidP="00B63C3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Impactos ambientais ocasionados pela destinação inadequada do "lixo";</w:t>
            </w:r>
          </w:p>
          <w:p w:rsidR="00B63C3B" w:rsidRPr="004F59BB" w:rsidRDefault="00B63C3B" w:rsidP="00B63C3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Gestão dos resíduos sólidos;</w:t>
            </w:r>
          </w:p>
          <w:p w:rsidR="00B63C3B" w:rsidRPr="004F59BB" w:rsidRDefault="00B63C3B" w:rsidP="00B63C3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Diferenciação de aterro sanitário e "lixão";</w:t>
            </w:r>
          </w:p>
          <w:p w:rsidR="00B63C3B" w:rsidRPr="004F59BB" w:rsidRDefault="00B63C3B" w:rsidP="00B63C3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Ciclo de vida de um aterro sanitário.</w:t>
            </w:r>
          </w:p>
          <w:p w:rsidR="00B63C3B" w:rsidRPr="004F59BB" w:rsidRDefault="00B63C3B" w:rsidP="00B63C3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Identificação de problemas ambientais;</w:t>
            </w:r>
          </w:p>
          <w:p w:rsidR="00B63C3B" w:rsidRPr="004F59BB" w:rsidRDefault="00B63C3B" w:rsidP="00B63C3B">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Proposição de soluções para a resolução de problemas ambientais.</w:t>
            </w:r>
          </w:p>
          <w:p w:rsidR="00B63C3B" w:rsidRPr="0084752E" w:rsidRDefault="00B63C3B" w:rsidP="0084752E">
            <w:pPr>
              <w:pStyle w:val="PargrafodaLista"/>
              <w:numPr>
                <w:ilvl w:val="0"/>
                <w:numId w:val="19"/>
              </w:numPr>
              <w:spacing w:line="360" w:lineRule="auto"/>
              <w:ind w:left="795"/>
              <w:jc w:val="both"/>
              <w:rPr>
                <w:rFonts w:ascii="Arial" w:hAnsi="Arial"/>
                <w:sz w:val="22"/>
                <w:szCs w:val="22"/>
              </w:rPr>
            </w:pPr>
            <w:r w:rsidRPr="004F59BB">
              <w:rPr>
                <w:rFonts w:ascii="Arial" w:hAnsi="Arial" w:hint="eastAsia"/>
                <w:sz w:val="22"/>
                <w:szCs w:val="22"/>
              </w:rPr>
              <w:t>Correlação entre especiação e isolamento geográfico e isolamento reprodutivo;</w:t>
            </w:r>
          </w:p>
        </w:tc>
      </w:tr>
    </w:tbl>
    <w:p w:rsidR="0043351E" w:rsidRDefault="0043351E" w:rsidP="0043351E">
      <w:pPr>
        <w:rPr>
          <w:rFonts w:ascii="Arial" w:hAnsi="Arial"/>
          <w:sz w:val="22"/>
          <w:szCs w:val="22"/>
        </w:rPr>
      </w:pPr>
      <w:r>
        <w:rPr>
          <w:rFonts w:ascii="Arial" w:hAnsi="Arial"/>
          <w:sz w:val="22"/>
          <w:szCs w:val="22"/>
        </w:rPr>
        <w:t>OBSERVAÇÃO:</w:t>
      </w:r>
      <w:r w:rsidRPr="00BB0ED8">
        <w:rPr>
          <w:rFonts w:ascii="Arial" w:hAnsi="Arial"/>
          <w:sz w:val="22"/>
          <w:szCs w:val="22"/>
        </w:rPr>
        <w:t xml:space="preserve"> </w:t>
      </w:r>
    </w:p>
    <w:p w:rsidR="0043351E" w:rsidRPr="00BB0ED8" w:rsidRDefault="0043351E" w:rsidP="0043351E">
      <w:pPr>
        <w:pStyle w:val="PargrafodaLista"/>
        <w:numPr>
          <w:ilvl w:val="0"/>
          <w:numId w:val="20"/>
        </w:numPr>
        <w:rPr>
          <w:rFonts w:ascii="Arial" w:hAnsi="Arial"/>
          <w:sz w:val="22"/>
          <w:szCs w:val="22"/>
        </w:rPr>
      </w:pPr>
      <w:r w:rsidRPr="00BB0ED8">
        <w:rPr>
          <w:rFonts w:ascii="Arial" w:hAnsi="Arial"/>
          <w:sz w:val="22"/>
          <w:szCs w:val="22"/>
        </w:rPr>
        <w:t xml:space="preserve">Construído pelos professores da rede em </w:t>
      </w:r>
      <w:r>
        <w:rPr>
          <w:rFonts w:ascii="Arial" w:hAnsi="Arial"/>
          <w:sz w:val="22"/>
          <w:szCs w:val="22"/>
        </w:rPr>
        <w:t>reunião por área realizada em 31/07/2025.</w:t>
      </w:r>
    </w:p>
    <w:p w:rsidR="0043351E" w:rsidRDefault="0043351E" w:rsidP="0043351E">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28565B" w:rsidRDefault="0028565B" w:rsidP="0028565B">
      <w:pPr>
        <w:rPr>
          <w:rFonts w:hint="eastAsia"/>
        </w:rPr>
      </w:pPr>
    </w:p>
    <w:p w:rsidR="002F415C" w:rsidRDefault="002F415C" w:rsidP="0028565B">
      <w:pPr>
        <w:rPr>
          <w:rFonts w:hint="eastAsia"/>
        </w:rPr>
      </w:pPr>
    </w:p>
    <w:p w:rsidR="002F415C" w:rsidRDefault="002F415C" w:rsidP="0028565B">
      <w:pPr>
        <w:rPr>
          <w:rFonts w:hint="eastAsia"/>
        </w:rPr>
      </w:pPr>
    </w:p>
    <w:p w:rsidR="002F415C" w:rsidRDefault="002F415C" w:rsidP="0028565B">
      <w:pPr>
        <w:rPr>
          <w:rFonts w:hint="eastAsia"/>
        </w:rPr>
      </w:pPr>
      <w:r>
        <w:rPr>
          <w:rFonts w:hint="eastAsia"/>
        </w:rPr>
        <w:br w:type="page"/>
      </w:r>
    </w:p>
    <w:tbl>
      <w:tblPr>
        <w:tblW w:w="5000" w:type="pct"/>
        <w:tblInd w:w="-7" w:type="dxa"/>
        <w:tblLayout w:type="fixed"/>
        <w:tblCellMar>
          <w:top w:w="55" w:type="dxa"/>
          <w:left w:w="55" w:type="dxa"/>
          <w:bottom w:w="55" w:type="dxa"/>
          <w:right w:w="55" w:type="dxa"/>
        </w:tblCellMar>
        <w:tblLook w:val="04A0" w:firstRow="1" w:lastRow="0" w:firstColumn="1" w:lastColumn="0" w:noHBand="0" w:noVBand="1"/>
      </w:tblPr>
      <w:tblGrid>
        <w:gridCol w:w="1275"/>
        <w:gridCol w:w="6662"/>
        <w:gridCol w:w="1985"/>
        <w:gridCol w:w="5827"/>
      </w:tblGrid>
      <w:tr w:rsidR="00B63C3B" w:rsidTr="00BB0ED8">
        <w:trPr>
          <w:trHeight w:val="208"/>
        </w:trPr>
        <w:tc>
          <w:tcPr>
            <w:tcW w:w="15749" w:type="dxa"/>
            <w:gridSpan w:val="4"/>
            <w:tcBorders>
              <w:top w:val="single" w:sz="6" w:space="0" w:color="000000"/>
              <w:left w:val="single" w:sz="6" w:space="0" w:color="000000"/>
              <w:bottom w:val="single" w:sz="6" w:space="0" w:color="000000"/>
              <w:right w:val="single" w:sz="6" w:space="0" w:color="000000"/>
            </w:tcBorders>
          </w:tcPr>
          <w:p w:rsidR="00B63C3B" w:rsidRDefault="00B63C3B" w:rsidP="00B63C3B">
            <w:pPr>
              <w:pStyle w:val="Contedodatabela"/>
              <w:jc w:val="center"/>
              <w:rPr>
                <w:rFonts w:ascii="Arial" w:hAnsi="Arial"/>
                <w:b/>
                <w:bCs/>
                <w:sz w:val="22"/>
                <w:szCs w:val="22"/>
              </w:rPr>
            </w:pPr>
            <w:r>
              <w:rPr>
                <w:rFonts w:ascii="Arial" w:hAnsi="Arial"/>
                <w:b/>
                <w:bCs/>
                <w:sz w:val="22"/>
                <w:szCs w:val="22"/>
              </w:rPr>
              <w:lastRenderedPageBreak/>
              <w:t>PLANO DE ENSINO  – 4º BIMESTRE</w:t>
            </w:r>
          </w:p>
        </w:tc>
      </w:tr>
      <w:tr w:rsidR="00B63C3B" w:rsidTr="002F415C">
        <w:tc>
          <w:tcPr>
            <w:tcW w:w="1275" w:type="dxa"/>
            <w:tcBorders>
              <w:left w:val="single" w:sz="6" w:space="0" w:color="000000"/>
              <w:bottom w:val="single" w:sz="6" w:space="0" w:color="000000"/>
            </w:tcBorders>
          </w:tcPr>
          <w:p w:rsidR="00B63C3B" w:rsidRDefault="00B63C3B" w:rsidP="00BB0ED8">
            <w:pPr>
              <w:pStyle w:val="Contedodatabela"/>
              <w:jc w:val="center"/>
              <w:rPr>
                <w:rFonts w:ascii="Arial" w:hAnsi="Arial"/>
                <w:b/>
                <w:bCs/>
                <w:sz w:val="22"/>
                <w:szCs w:val="22"/>
              </w:rPr>
            </w:pPr>
            <w:r>
              <w:rPr>
                <w:rFonts w:ascii="Arial" w:hAnsi="Arial"/>
                <w:b/>
                <w:bCs/>
                <w:sz w:val="22"/>
                <w:szCs w:val="22"/>
              </w:rPr>
              <w:t xml:space="preserve">UNIDADE </w:t>
            </w:r>
          </w:p>
          <w:p w:rsidR="00B63C3B" w:rsidRDefault="00B63C3B" w:rsidP="00BB0ED8">
            <w:pPr>
              <w:pStyle w:val="Contedodatabela"/>
              <w:jc w:val="center"/>
              <w:rPr>
                <w:rFonts w:ascii="Arial" w:hAnsi="Arial"/>
                <w:b/>
                <w:bCs/>
                <w:sz w:val="22"/>
                <w:szCs w:val="22"/>
              </w:rPr>
            </w:pPr>
            <w:r>
              <w:rPr>
                <w:rFonts w:ascii="Arial" w:hAnsi="Arial"/>
                <w:b/>
                <w:bCs/>
                <w:sz w:val="22"/>
                <w:szCs w:val="22"/>
              </w:rPr>
              <w:t>TEMÁTICA</w:t>
            </w:r>
          </w:p>
        </w:tc>
        <w:tc>
          <w:tcPr>
            <w:tcW w:w="6662" w:type="dxa"/>
            <w:tcBorders>
              <w:left w:val="single" w:sz="6" w:space="0" w:color="000000"/>
              <w:bottom w:val="single" w:sz="6" w:space="0" w:color="000000"/>
            </w:tcBorders>
          </w:tcPr>
          <w:p w:rsidR="00B63C3B" w:rsidRDefault="00B63C3B" w:rsidP="00BB0ED8">
            <w:pPr>
              <w:pStyle w:val="Contedodatabela"/>
              <w:jc w:val="center"/>
              <w:rPr>
                <w:rFonts w:ascii="Arial" w:hAnsi="Arial"/>
                <w:b/>
                <w:bCs/>
                <w:sz w:val="22"/>
                <w:szCs w:val="22"/>
              </w:rPr>
            </w:pPr>
            <w:r>
              <w:rPr>
                <w:rFonts w:ascii="Arial" w:hAnsi="Arial"/>
                <w:b/>
                <w:bCs/>
                <w:sz w:val="22"/>
                <w:szCs w:val="22"/>
              </w:rPr>
              <w:t>HABILIDADE</w:t>
            </w:r>
          </w:p>
        </w:tc>
        <w:tc>
          <w:tcPr>
            <w:tcW w:w="1985" w:type="dxa"/>
            <w:tcBorders>
              <w:left w:val="single" w:sz="6" w:space="0" w:color="000000"/>
              <w:bottom w:val="single" w:sz="6" w:space="0" w:color="000000"/>
            </w:tcBorders>
          </w:tcPr>
          <w:p w:rsidR="00B63C3B" w:rsidRDefault="00B63C3B" w:rsidP="00BB0ED8">
            <w:pPr>
              <w:pStyle w:val="Contedodatabela"/>
              <w:jc w:val="center"/>
              <w:rPr>
                <w:rFonts w:ascii="Arial" w:hAnsi="Arial"/>
                <w:b/>
                <w:bCs/>
                <w:sz w:val="22"/>
                <w:szCs w:val="22"/>
              </w:rPr>
            </w:pPr>
            <w:r>
              <w:rPr>
                <w:rFonts w:ascii="Arial" w:hAnsi="Arial"/>
                <w:b/>
                <w:bCs/>
                <w:sz w:val="22"/>
                <w:szCs w:val="22"/>
              </w:rPr>
              <w:t>OBJETO DE CONHECIMENTO</w:t>
            </w:r>
          </w:p>
        </w:tc>
        <w:tc>
          <w:tcPr>
            <w:tcW w:w="5827" w:type="dxa"/>
            <w:tcBorders>
              <w:left w:val="single" w:sz="6" w:space="0" w:color="000000"/>
              <w:bottom w:val="single" w:sz="6" w:space="0" w:color="000000"/>
              <w:right w:val="single" w:sz="6" w:space="0" w:color="000000"/>
            </w:tcBorders>
          </w:tcPr>
          <w:p w:rsidR="00B63C3B" w:rsidRDefault="00B63C3B" w:rsidP="00B63C3B">
            <w:pPr>
              <w:pStyle w:val="Contedodatabela"/>
              <w:tabs>
                <w:tab w:val="left" w:pos="1273"/>
              </w:tabs>
              <w:ind w:left="654"/>
              <w:jc w:val="center"/>
              <w:rPr>
                <w:rFonts w:ascii="Arial" w:hAnsi="Arial"/>
                <w:b/>
                <w:bCs/>
                <w:sz w:val="22"/>
                <w:szCs w:val="22"/>
              </w:rPr>
            </w:pPr>
            <w:r>
              <w:rPr>
                <w:rFonts w:ascii="Arial" w:hAnsi="Arial"/>
                <w:b/>
                <w:bCs/>
                <w:sz w:val="22"/>
                <w:szCs w:val="22"/>
              </w:rPr>
              <w:t>CONTEÚDO</w:t>
            </w:r>
          </w:p>
        </w:tc>
      </w:tr>
      <w:tr w:rsidR="00B63C3B" w:rsidTr="002F415C">
        <w:trPr>
          <w:cantSplit/>
          <w:trHeight w:val="1134"/>
        </w:trPr>
        <w:tc>
          <w:tcPr>
            <w:tcW w:w="1275" w:type="dxa"/>
            <w:tcBorders>
              <w:top w:val="single" w:sz="6" w:space="0" w:color="000000"/>
              <w:left w:val="single" w:sz="6" w:space="0" w:color="000000"/>
              <w:bottom w:val="single" w:sz="4" w:space="0" w:color="auto"/>
            </w:tcBorders>
            <w:textDirection w:val="btLr"/>
          </w:tcPr>
          <w:p w:rsidR="00B63C3B" w:rsidRPr="00B63C3B" w:rsidRDefault="00B63C3B" w:rsidP="00BB0ED8">
            <w:pPr>
              <w:pStyle w:val="Contedodatabela"/>
              <w:ind w:left="113" w:right="113"/>
              <w:jc w:val="center"/>
              <w:rPr>
                <w:rFonts w:ascii="Arial" w:hAnsi="Arial"/>
                <w:b/>
                <w:bCs/>
                <w:sz w:val="22"/>
                <w:szCs w:val="22"/>
              </w:rPr>
            </w:pPr>
            <w:r w:rsidRPr="00B63C3B">
              <w:rPr>
                <w:rFonts w:ascii="Arial" w:hAnsi="Arial"/>
                <w:b/>
                <w:bCs/>
                <w:sz w:val="22"/>
                <w:szCs w:val="22"/>
              </w:rPr>
              <w:t>TERRA E EVOLUÇÃO</w:t>
            </w:r>
          </w:p>
        </w:tc>
        <w:tc>
          <w:tcPr>
            <w:tcW w:w="6662" w:type="dxa"/>
            <w:tcBorders>
              <w:top w:val="single" w:sz="6" w:space="0" w:color="000000"/>
              <w:left w:val="single" w:sz="6" w:space="0" w:color="000000"/>
              <w:bottom w:val="single" w:sz="4" w:space="0" w:color="auto"/>
            </w:tcBorders>
          </w:tcPr>
          <w:p w:rsidR="00B63C3B" w:rsidRPr="00B63C3B" w:rsidRDefault="00B63C3B" w:rsidP="00BB0ED8">
            <w:pPr>
              <w:pStyle w:val="Contedodatabela"/>
              <w:jc w:val="both"/>
              <w:rPr>
                <w:rFonts w:ascii="Arial" w:eastAsia="Times New Roman" w:hAnsi="Arial" w:cs="Arial"/>
                <w:color w:val="000000"/>
                <w:sz w:val="22"/>
                <w:szCs w:val="22"/>
                <w:lang w:eastAsia="pt-BR"/>
              </w:rPr>
            </w:pPr>
            <w:r w:rsidRPr="00B63C3B">
              <w:rPr>
                <w:rFonts w:ascii="Arial" w:eastAsia="Times New Roman" w:hAnsi="Arial" w:cs="Arial"/>
                <w:color w:val="000000"/>
                <w:sz w:val="22"/>
                <w:szCs w:val="22"/>
                <w:lang w:eastAsia="pt-BR"/>
              </w:rPr>
              <w:t>(EF09CI14</w:t>
            </w:r>
            <w:r w:rsidR="0043351E" w:rsidRPr="00B63C3B">
              <w:rPr>
                <w:rFonts w:ascii="Arial" w:eastAsia="Times New Roman" w:hAnsi="Arial" w:cs="Arial"/>
                <w:color w:val="000000"/>
                <w:sz w:val="22"/>
                <w:szCs w:val="22"/>
                <w:lang w:eastAsia="pt-BR"/>
              </w:rPr>
              <w:t>). Descrever</w:t>
            </w:r>
            <w:r w:rsidRPr="00B63C3B">
              <w:rPr>
                <w:rFonts w:ascii="Arial" w:eastAsia="Times New Roman" w:hAnsi="Arial" w:cs="Arial"/>
                <w:color w:val="000000"/>
                <w:sz w:val="22"/>
                <w:szCs w:val="22"/>
                <w:lang w:eastAsia="pt-BR"/>
              </w:rPr>
              <w:t xml:space="preserve"> a</w:t>
            </w:r>
            <w:r w:rsidR="0043351E">
              <w:rPr>
                <w:rFonts w:ascii="Arial" w:eastAsia="Times New Roman" w:hAnsi="Arial" w:cs="Arial"/>
                <w:color w:val="000000"/>
                <w:sz w:val="22"/>
                <w:szCs w:val="22"/>
                <w:lang w:eastAsia="pt-BR"/>
              </w:rPr>
              <w:t xml:space="preserve"> </w:t>
            </w:r>
            <w:r w:rsidRPr="00B63C3B">
              <w:rPr>
                <w:rFonts w:ascii="Arial" w:eastAsia="Times New Roman" w:hAnsi="Arial" w:cs="Arial"/>
                <w:color w:val="000000"/>
                <w:sz w:val="22"/>
                <w:szCs w:val="22"/>
                <w:lang w:eastAsia="pt-BR"/>
              </w:rPr>
              <w:t>composição e a estrutura do Sistema Solar (Sol, planetas rochosos, planetas gigantes gasosos e corpos menores), assim como a localização do Sistema Solar na nossa Galáxia (a Via Láctea) e dela no Universo (apenas uma galáxia dentre bilhões).</w:t>
            </w:r>
          </w:p>
          <w:p w:rsidR="00B63C3B" w:rsidRPr="00B63C3B" w:rsidRDefault="00B63C3B" w:rsidP="00BB0ED8">
            <w:pPr>
              <w:pStyle w:val="Contedodatabela"/>
              <w:jc w:val="both"/>
              <w:rPr>
                <w:rFonts w:ascii="Arial" w:eastAsia="Times New Roman" w:hAnsi="Arial" w:cs="Arial"/>
                <w:color w:val="000000"/>
                <w:sz w:val="22"/>
                <w:szCs w:val="22"/>
                <w:lang w:eastAsia="pt-BR"/>
              </w:rPr>
            </w:pPr>
          </w:p>
          <w:p w:rsidR="00B63C3B" w:rsidRPr="00B63C3B" w:rsidRDefault="00B63C3B" w:rsidP="00BB0ED8">
            <w:pPr>
              <w:pStyle w:val="Contedodatabela"/>
              <w:jc w:val="both"/>
              <w:rPr>
                <w:rFonts w:ascii="Arial" w:eastAsia="Times New Roman" w:hAnsi="Arial" w:cs="Arial"/>
                <w:color w:val="000000"/>
                <w:sz w:val="22"/>
                <w:szCs w:val="22"/>
                <w:lang w:eastAsia="pt-BR"/>
              </w:rPr>
            </w:pPr>
            <w:r w:rsidRPr="00B63C3B">
              <w:rPr>
                <w:rFonts w:ascii="Arial" w:eastAsia="Times New Roman" w:hAnsi="Arial" w:cs="Arial"/>
                <w:color w:val="000000"/>
                <w:sz w:val="22"/>
                <w:szCs w:val="22"/>
                <w:lang w:eastAsia="pt-BR"/>
              </w:rPr>
              <w:t>(EF09CI15</w:t>
            </w:r>
            <w:r w:rsidR="0043351E" w:rsidRPr="00B63C3B">
              <w:rPr>
                <w:rFonts w:ascii="Arial" w:eastAsia="Times New Roman" w:hAnsi="Arial" w:cs="Arial"/>
                <w:color w:val="000000"/>
                <w:sz w:val="22"/>
                <w:szCs w:val="22"/>
                <w:lang w:eastAsia="pt-BR"/>
              </w:rPr>
              <w:t>). Identificar e relacionar</w:t>
            </w:r>
            <w:r w:rsidRPr="00B63C3B">
              <w:rPr>
                <w:rFonts w:ascii="Arial" w:eastAsia="Times New Roman" w:hAnsi="Arial" w:cs="Arial"/>
                <w:color w:val="000000"/>
                <w:sz w:val="22"/>
                <w:szCs w:val="22"/>
                <w:lang w:eastAsia="pt-BR"/>
              </w:rPr>
              <w:t xml:space="preserve"> diferentes leituras do céu e explicações sobre a origem da Terra, do Sol ou do Sistema Solar às necessidades de distintas culturas (agricultura, caça, mito, orientação espacial e temporal, entre outras)</w:t>
            </w:r>
          </w:p>
          <w:p w:rsidR="00B63C3B" w:rsidRPr="00B63C3B" w:rsidRDefault="00B63C3B" w:rsidP="00BB0ED8">
            <w:pPr>
              <w:pStyle w:val="Contedodatabela"/>
              <w:jc w:val="both"/>
              <w:rPr>
                <w:rFonts w:ascii="Arial" w:eastAsia="Times New Roman" w:hAnsi="Arial" w:cs="Arial"/>
                <w:color w:val="000000"/>
                <w:sz w:val="22"/>
                <w:szCs w:val="22"/>
                <w:lang w:eastAsia="pt-BR"/>
              </w:rPr>
            </w:pPr>
          </w:p>
          <w:p w:rsidR="00B63C3B" w:rsidRPr="00B63C3B" w:rsidRDefault="00B63C3B" w:rsidP="00BB0ED8">
            <w:pPr>
              <w:pStyle w:val="Contedodatabela"/>
              <w:jc w:val="both"/>
              <w:rPr>
                <w:rFonts w:ascii="Arial" w:eastAsia="Times New Roman" w:hAnsi="Arial" w:cs="Arial"/>
                <w:color w:val="000000"/>
                <w:sz w:val="22"/>
                <w:szCs w:val="22"/>
                <w:lang w:eastAsia="pt-BR"/>
              </w:rPr>
            </w:pPr>
            <w:r w:rsidRPr="00B63C3B">
              <w:rPr>
                <w:rFonts w:ascii="Arial" w:eastAsia="Times New Roman" w:hAnsi="Arial" w:cs="Arial"/>
                <w:color w:val="000000"/>
                <w:sz w:val="22"/>
                <w:szCs w:val="22"/>
                <w:lang w:eastAsia="pt-BR"/>
              </w:rPr>
              <w:t>(EF09CI16</w:t>
            </w:r>
            <w:r w:rsidR="0043351E" w:rsidRPr="00B63C3B">
              <w:rPr>
                <w:rFonts w:ascii="Arial" w:eastAsia="Times New Roman" w:hAnsi="Arial" w:cs="Arial"/>
                <w:color w:val="000000"/>
                <w:sz w:val="22"/>
                <w:szCs w:val="22"/>
                <w:lang w:eastAsia="pt-BR"/>
              </w:rPr>
              <w:t>). Pesquisar e selecionar</w:t>
            </w:r>
            <w:r w:rsidRPr="00B63C3B">
              <w:rPr>
                <w:rFonts w:ascii="Arial" w:eastAsia="Times New Roman" w:hAnsi="Arial" w:cs="Arial"/>
                <w:color w:val="000000"/>
                <w:sz w:val="22"/>
                <w:szCs w:val="22"/>
                <w:lang w:eastAsia="pt-BR"/>
              </w:rPr>
              <w:t xml:space="preserve"> argumentos sobre a viabilidade da sobrevivência humana fora da Terra, com base nas condições necessárias à vida, nas características dos planetas, nas distâncias e tempo envolvido em viagens interplanetárias e interestelares.</w:t>
            </w:r>
          </w:p>
          <w:p w:rsidR="00B63C3B" w:rsidRPr="00B63C3B" w:rsidRDefault="00B63C3B" w:rsidP="00BB0ED8">
            <w:pPr>
              <w:pStyle w:val="Contedodatabela"/>
              <w:jc w:val="both"/>
              <w:rPr>
                <w:rFonts w:ascii="Arial" w:eastAsia="Times New Roman" w:hAnsi="Arial" w:cs="Arial"/>
                <w:color w:val="000000"/>
                <w:sz w:val="22"/>
                <w:szCs w:val="22"/>
                <w:lang w:eastAsia="pt-BR"/>
              </w:rPr>
            </w:pPr>
          </w:p>
          <w:p w:rsidR="00B63C3B" w:rsidRPr="00B63C3B" w:rsidRDefault="00B63C3B" w:rsidP="00BB0ED8">
            <w:pPr>
              <w:pStyle w:val="Contedodatabela"/>
              <w:jc w:val="both"/>
              <w:rPr>
                <w:rFonts w:ascii="Arial" w:eastAsia="Times New Roman" w:hAnsi="Arial" w:cs="Arial"/>
                <w:color w:val="000000"/>
                <w:sz w:val="22"/>
                <w:szCs w:val="22"/>
                <w:lang w:eastAsia="pt-BR"/>
              </w:rPr>
            </w:pPr>
            <w:r w:rsidRPr="00B63C3B">
              <w:rPr>
                <w:rFonts w:ascii="Arial" w:eastAsia="Times New Roman" w:hAnsi="Arial" w:cs="Arial"/>
                <w:color w:val="000000"/>
                <w:sz w:val="22"/>
                <w:szCs w:val="22"/>
                <w:lang w:eastAsia="pt-BR"/>
              </w:rPr>
              <w:t>(EF09CI17</w:t>
            </w:r>
            <w:r w:rsidR="005B7AEE" w:rsidRPr="00B63C3B">
              <w:rPr>
                <w:rFonts w:ascii="Arial" w:eastAsia="Times New Roman" w:hAnsi="Arial" w:cs="Arial"/>
                <w:color w:val="000000"/>
                <w:sz w:val="22"/>
                <w:szCs w:val="22"/>
                <w:lang w:eastAsia="pt-BR"/>
              </w:rPr>
              <w:t>). Descrever</w:t>
            </w:r>
            <w:r w:rsidRPr="00B63C3B">
              <w:rPr>
                <w:rFonts w:ascii="Arial" w:eastAsia="Times New Roman" w:hAnsi="Arial" w:cs="Arial"/>
                <w:color w:val="000000"/>
                <w:sz w:val="22"/>
                <w:szCs w:val="22"/>
                <w:lang w:eastAsia="pt-BR"/>
              </w:rPr>
              <w:t xml:space="preserve"> o ciclo evolutivo do Sol nascimento, vida e morte com base no conhecimento das etapas de evolução de estrelas e analisar possíveis efeitos desse processo em nosso planeta.</w:t>
            </w:r>
          </w:p>
          <w:p w:rsidR="00B63C3B" w:rsidRPr="00B63C3B" w:rsidRDefault="00B63C3B" w:rsidP="00BB0ED8">
            <w:pPr>
              <w:pStyle w:val="Contedodatabela"/>
              <w:jc w:val="both"/>
              <w:rPr>
                <w:rFonts w:ascii="Arial" w:eastAsia="Times New Roman" w:hAnsi="Arial" w:cs="Arial"/>
                <w:color w:val="000000"/>
                <w:sz w:val="22"/>
                <w:szCs w:val="22"/>
                <w:lang w:eastAsia="pt-BR"/>
              </w:rPr>
            </w:pPr>
          </w:p>
          <w:p w:rsidR="00B63C3B" w:rsidRPr="00B63C3B" w:rsidRDefault="00B63C3B" w:rsidP="00BB0ED8">
            <w:pPr>
              <w:pStyle w:val="Contedodatabela"/>
              <w:jc w:val="both"/>
              <w:rPr>
                <w:rFonts w:ascii="Arial" w:hAnsi="Arial"/>
                <w:sz w:val="22"/>
                <w:szCs w:val="22"/>
              </w:rPr>
            </w:pPr>
            <w:r w:rsidRPr="00B63C3B">
              <w:rPr>
                <w:rFonts w:ascii="Arial" w:eastAsia="Times New Roman" w:hAnsi="Arial" w:cs="Arial"/>
                <w:color w:val="000000"/>
                <w:sz w:val="22"/>
                <w:szCs w:val="22"/>
                <w:lang w:eastAsia="pt-BR"/>
              </w:rPr>
              <w:t>(EF09CI20*) Investigar e discutir os avanços tecnológicos conquistados pela humanidade ao longo da exploração espacial e suas interferências no modo de vida humano (como na comunicação e na produção equipamentos, entre outros).</w:t>
            </w:r>
          </w:p>
        </w:tc>
        <w:tc>
          <w:tcPr>
            <w:tcW w:w="1985" w:type="dxa"/>
            <w:tcBorders>
              <w:top w:val="single" w:sz="6" w:space="0" w:color="000000"/>
              <w:left w:val="single" w:sz="6" w:space="0" w:color="000000"/>
              <w:bottom w:val="single" w:sz="4" w:space="0" w:color="auto"/>
            </w:tcBorders>
          </w:tcPr>
          <w:p w:rsidR="00B63C3B" w:rsidRPr="00B63C3B" w:rsidRDefault="00B63C3B" w:rsidP="00BB0ED8">
            <w:pPr>
              <w:pStyle w:val="Contedodatabela"/>
              <w:jc w:val="center"/>
              <w:rPr>
                <w:rFonts w:ascii="Arial" w:eastAsia="Times New Roman" w:hAnsi="Arial" w:cs="Arial"/>
                <w:color w:val="000000"/>
                <w:sz w:val="22"/>
                <w:szCs w:val="22"/>
                <w:lang w:eastAsia="pt-BR"/>
              </w:rPr>
            </w:pPr>
            <w:r w:rsidRPr="00B63C3B">
              <w:rPr>
                <w:rFonts w:ascii="Arial" w:eastAsia="Times New Roman" w:hAnsi="Arial" w:cs="Arial"/>
                <w:color w:val="000000"/>
                <w:sz w:val="22"/>
                <w:szCs w:val="22"/>
                <w:lang w:eastAsia="pt-BR"/>
              </w:rPr>
              <w:t>Composição, estrutura e localização do Sistema</w:t>
            </w:r>
            <w:r w:rsidRPr="00B63C3B">
              <w:rPr>
                <w:rFonts w:ascii="Arial" w:eastAsia="Times New Roman" w:hAnsi="Arial" w:cs="Arial"/>
                <w:color w:val="000000"/>
                <w:sz w:val="22"/>
                <w:szCs w:val="22"/>
                <w:lang w:eastAsia="pt-BR"/>
              </w:rPr>
              <w:br/>
              <w:t>Solar no Universo.</w:t>
            </w:r>
          </w:p>
          <w:p w:rsidR="00B63C3B" w:rsidRPr="00B63C3B" w:rsidRDefault="00B63C3B" w:rsidP="00BB0ED8">
            <w:pPr>
              <w:pStyle w:val="Contedodatabela"/>
              <w:jc w:val="center"/>
              <w:rPr>
                <w:rFonts w:ascii="Arial" w:eastAsia="Times New Roman" w:hAnsi="Arial" w:cs="Arial"/>
                <w:color w:val="000000"/>
                <w:sz w:val="22"/>
                <w:szCs w:val="22"/>
                <w:lang w:eastAsia="pt-BR"/>
              </w:rPr>
            </w:pPr>
            <w:r w:rsidRPr="00B63C3B">
              <w:rPr>
                <w:rFonts w:ascii="Arial" w:eastAsia="Times New Roman" w:hAnsi="Arial" w:cs="Arial"/>
                <w:color w:val="000000"/>
                <w:sz w:val="22"/>
                <w:szCs w:val="22"/>
                <w:lang w:eastAsia="pt-BR"/>
              </w:rPr>
              <w:t>Evolução estelar.</w:t>
            </w:r>
          </w:p>
          <w:p w:rsidR="00B63C3B" w:rsidRPr="00B63C3B" w:rsidRDefault="00B63C3B" w:rsidP="00BB0ED8">
            <w:pPr>
              <w:pStyle w:val="Contedodatabela"/>
              <w:jc w:val="center"/>
              <w:rPr>
                <w:rFonts w:ascii="Arial" w:eastAsia="Times New Roman" w:hAnsi="Arial" w:cs="Arial"/>
                <w:color w:val="000000"/>
                <w:sz w:val="22"/>
                <w:szCs w:val="22"/>
                <w:lang w:eastAsia="pt-BR"/>
              </w:rPr>
            </w:pPr>
            <w:r w:rsidRPr="00B63C3B">
              <w:rPr>
                <w:rFonts w:ascii="Arial" w:eastAsia="Times New Roman" w:hAnsi="Arial" w:cs="Arial"/>
                <w:color w:val="000000"/>
                <w:sz w:val="22"/>
                <w:szCs w:val="22"/>
                <w:lang w:eastAsia="pt-BR"/>
              </w:rPr>
              <w:t>Astronomia e cultura.</w:t>
            </w:r>
          </w:p>
          <w:p w:rsidR="00B63C3B" w:rsidRPr="00B63C3B" w:rsidRDefault="00B63C3B" w:rsidP="00BB0ED8">
            <w:pPr>
              <w:pStyle w:val="Contedodatabela"/>
              <w:jc w:val="center"/>
              <w:rPr>
                <w:rFonts w:ascii="Arial" w:hAnsi="Arial"/>
                <w:sz w:val="22"/>
                <w:szCs w:val="22"/>
              </w:rPr>
            </w:pPr>
            <w:r w:rsidRPr="00B63C3B">
              <w:rPr>
                <w:rFonts w:ascii="Arial" w:eastAsia="Times New Roman" w:hAnsi="Arial" w:cs="Arial"/>
                <w:color w:val="000000"/>
                <w:sz w:val="22"/>
                <w:szCs w:val="22"/>
                <w:lang w:eastAsia="pt-BR"/>
              </w:rPr>
              <w:t>Vida humana fora da Terra.</w:t>
            </w:r>
          </w:p>
        </w:tc>
        <w:tc>
          <w:tcPr>
            <w:tcW w:w="5827" w:type="dxa"/>
            <w:tcBorders>
              <w:top w:val="single" w:sz="6" w:space="0" w:color="000000"/>
              <w:left w:val="single" w:sz="6" w:space="0" w:color="000000"/>
              <w:bottom w:val="single" w:sz="4" w:space="0" w:color="auto"/>
              <w:right w:val="single" w:sz="6" w:space="0" w:color="000000"/>
            </w:tcBorders>
          </w:tcPr>
          <w:p w:rsidR="002F415C" w:rsidRPr="00B63C3B" w:rsidRDefault="002F415C" w:rsidP="002F415C">
            <w:pPr>
              <w:pStyle w:val="PargrafodaLista"/>
              <w:numPr>
                <w:ilvl w:val="0"/>
                <w:numId w:val="19"/>
              </w:numPr>
              <w:tabs>
                <w:tab w:val="left" w:pos="1273"/>
              </w:tabs>
              <w:spacing w:line="360" w:lineRule="auto"/>
              <w:ind w:left="654"/>
              <w:jc w:val="both"/>
              <w:rPr>
                <w:rFonts w:ascii="Arial" w:hAnsi="Arial"/>
                <w:sz w:val="22"/>
                <w:szCs w:val="22"/>
              </w:rPr>
            </w:pPr>
            <w:r w:rsidRPr="00B63C3B">
              <w:rPr>
                <w:rFonts w:ascii="Arial" w:hAnsi="Arial" w:hint="eastAsia"/>
                <w:sz w:val="22"/>
                <w:szCs w:val="22"/>
              </w:rPr>
              <w:t>Histórico da construção da ideia do conceito físico de 'movimento'; Movimento natural e movimento violento; Ideias sobre movimento; Conceitos básicos de cinemática; Leis de Newton; Velocidade escalar média; Equação para cálculo de velocidade média; Unidades de medida; Velocidade escalar instantânea; Aceleração escalar média; Equação para cálculo de aceleração média; Força</w:t>
            </w:r>
          </w:p>
          <w:p w:rsidR="002F415C" w:rsidRPr="00B63C3B" w:rsidRDefault="002F415C" w:rsidP="002F415C">
            <w:pPr>
              <w:pStyle w:val="PargrafodaLista"/>
              <w:numPr>
                <w:ilvl w:val="0"/>
                <w:numId w:val="19"/>
              </w:numPr>
              <w:tabs>
                <w:tab w:val="left" w:pos="1273"/>
              </w:tabs>
              <w:spacing w:line="360" w:lineRule="auto"/>
              <w:ind w:left="654"/>
              <w:jc w:val="both"/>
              <w:rPr>
                <w:rFonts w:ascii="Arial" w:hAnsi="Arial"/>
                <w:sz w:val="22"/>
                <w:szCs w:val="22"/>
              </w:rPr>
            </w:pPr>
            <w:r w:rsidRPr="00B63C3B">
              <w:rPr>
                <w:rFonts w:ascii="Arial" w:hAnsi="Arial" w:hint="eastAsia"/>
                <w:sz w:val="22"/>
                <w:szCs w:val="22"/>
              </w:rPr>
              <w:t>Modelo geocêntrico; Modelo heliocêntrico; Natureza da Ciência; Origem do Universo; Origem do Sistema Solar; Corpos celestes; Composição do Sistema Solar; Planetas rochosos e gasosos; Hipóteses de surgimento dos planetas; Estrelas</w:t>
            </w:r>
          </w:p>
          <w:p w:rsidR="002F415C" w:rsidRPr="00B63C3B" w:rsidRDefault="002F415C" w:rsidP="002F415C">
            <w:pPr>
              <w:pStyle w:val="PargrafodaLista"/>
              <w:numPr>
                <w:ilvl w:val="0"/>
                <w:numId w:val="19"/>
              </w:numPr>
              <w:tabs>
                <w:tab w:val="left" w:pos="1273"/>
              </w:tabs>
              <w:spacing w:line="360" w:lineRule="auto"/>
              <w:ind w:left="654"/>
              <w:jc w:val="both"/>
              <w:rPr>
                <w:rFonts w:ascii="Arial" w:hAnsi="Arial"/>
                <w:sz w:val="22"/>
                <w:szCs w:val="22"/>
              </w:rPr>
            </w:pPr>
            <w:r w:rsidRPr="00B63C3B">
              <w:rPr>
                <w:rFonts w:ascii="Arial" w:hAnsi="Arial" w:hint="eastAsia"/>
                <w:sz w:val="22"/>
                <w:szCs w:val="22"/>
              </w:rPr>
              <w:t xml:space="preserve">Astronomia; Telescópios; Sondas espaciais; Carta celeste; Estrelas; Constelações; Asterismos; </w:t>
            </w:r>
            <w:proofErr w:type="spellStart"/>
            <w:r w:rsidRPr="00B63C3B">
              <w:rPr>
                <w:rFonts w:ascii="Arial" w:hAnsi="Arial" w:hint="eastAsia"/>
                <w:sz w:val="22"/>
                <w:szCs w:val="22"/>
              </w:rPr>
              <w:t>Etnoastronomia</w:t>
            </w:r>
            <w:proofErr w:type="spellEnd"/>
            <w:r w:rsidRPr="00B63C3B">
              <w:rPr>
                <w:rFonts w:ascii="Arial" w:hAnsi="Arial" w:hint="eastAsia"/>
                <w:sz w:val="22"/>
                <w:szCs w:val="22"/>
              </w:rPr>
              <w:t>;</w:t>
            </w:r>
          </w:p>
          <w:p w:rsidR="002F415C" w:rsidRPr="00B63C3B" w:rsidRDefault="002F415C" w:rsidP="002F415C">
            <w:pPr>
              <w:pStyle w:val="PargrafodaLista"/>
              <w:numPr>
                <w:ilvl w:val="0"/>
                <w:numId w:val="19"/>
              </w:numPr>
              <w:tabs>
                <w:tab w:val="left" w:pos="1273"/>
              </w:tabs>
              <w:spacing w:line="360" w:lineRule="auto"/>
              <w:ind w:left="654"/>
              <w:jc w:val="both"/>
              <w:rPr>
                <w:rFonts w:ascii="Arial" w:hAnsi="Arial"/>
                <w:sz w:val="22"/>
                <w:szCs w:val="22"/>
              </w:rPr>
            </w:pPr>
            <w:r w:rsidRPr="00B63C3B">
              <w:rPr>
                <w:rFonts w:ascii="Arial" w:hAnsi="Arial" w:hint="eastAsia"/>
                <w:sz w:val="22"/>
                <w:szCs w:val="22"/>
              </w:rPr>
              <w:t>Observação do céu; Sistema solar; Estrelas</w:t>
            </w:r>
          </w:p>
          <w:p w:rsidR="00B63C3B" w:rsidRPr="002F415C" w:rsidRDefault="002F415C" w:rsidP="002F415C">
            <w:pPr>
              <w:pStyle w:val="PargrafodaLista"/>
              <w:numPr>
                <w:ilvl w:val="0"/>
                <w:numId w:val="19"/>
              </w:numPr>
              <w:tabs>
                <w:tab w:val="left" w:pos="1273"/>
              </w:tabs>
              <w:spacing w:line="360" w:lineRule="auto"/>
              <w:ind w:left="654"/>
              <w:jc w:val="both"/>
              <w:rPr>
                <w:rFonts w:ascii="Arial" w:hAnsi="Arial"/>
                <w:sz w:val="22"/>
                <w:szCs w:val="22"/>
              </w:rPr>
            </w:pPr>
            <w:r w:rsidRPr="00B63C3B">
              <w:rPr>
                <w:rFonts w:ascii="Arial" w:hAnsi="Arial" w:hint="eastAsia"/>
                <w:sz w:val="22"/>
                <w:szCs w:val="22"/>
              </w:rPr>
              <w:t>Gravidade; Lei da Gravitação Universal; Movimento da Terra; Movimentos da Lua; Sistema Terra-Sol-Lua; Força gravitacional; Existência de vida fora da Terra; Exploração espacial; Desenvolvimento tecnológico; Exploração; Astrobiologia</w:t>
            </w:r>
          </w:p>
        </w:tc>
      </w:tr>
    </w:tbl>
    <w:p w:rsidR="005B7AEE" w:rsidRDefault="005B7AEE" w:rsidP="005B7AEE">
      <w:pPr>
        <w:rPr>
          <w:rFonts w:ascii="Arial" w:hAnsi="Arial"/>
          <w:sz w:val="22"/>
          <w:szCs w:val="22"/>
        </w:rPr>
      </w:pPr>
      <w:r>
        <w:rPr>
          <w:rFonts w:ascii="Arial" w:hAnsi="Arial"/>
          <w:sz w:val="22"/>
          <w:szCs w:val="22"/>
        </w:rPr>
        <w:t>OBSERVAÇÃO:</w:t>
      </w:r>
      <w:r w:rsidRPr="00BB0ED8">
        <w:rPr>
          <w:rFonts w:ascii="Arial" w:hAnsi="Arial"/>
          <w:sz w:val="22"/>
          <w:szCs w:val="22"/>
        </w:rPr>
        <w:t xml:space="preserve"> </w:t>
      </w:r>
    </w:p>
    <w:p w:rsidR="005B7AEE" w:rsidRPr="00BB0ED8" w:rsidRDefault="005B7AEE" w:rsidP="005B7AEE">
      <w:pPr>
        <w:pStyle w:val="PargrafodaLista"/>
        <w:numPr>
          <w:ilvl w:val="0"/>
          <w:numId w:val="20"/>
        </w:numPr>
        <w:rPr>
          <w:rFonts w:ascii="Arial" w:hAnsi="Arial"/>
          <w:sz w:val="22"/>
          <w:szCs w:val="22"/>
        </w:rPr>
      </w:pPr>
      <w:r w:rsidRPr="00BB0ED8">
        <w:rPr>
          <w:rFonts w:ascii="Arial" w:hAnsi="Arial"/>
          <w:sz w:val="22"/>
          <w:szCs w:val="22"/>
        </w:rPr>
        <w:t xml:space="preserve">Construído pelos professores da rede em </w:t>
      </w:r>
      <w:r>
        <w:rPr>
          <w:rFonts w:ascii="Arial" w:hAnsi="Arial"/>
          <w:sz w:val="22"/>
          <w:szCs w:val="22"/>
        </w:rPr>
        <w:t>reunião por área realizada em 31/07/2025.</w:t>
      </w:r>
    </w:p>
    <w:p w:rsidR="005B7AEE" w:rsidRDefault="005B7AEE" w:rsidP="005B7AEE">
      <w:pPr>
        <w:numPr>
          <w:ilvl w:val="0"/>
          <w:numId w:val="14"/>
        </w:numPr>
        <w:suppressAutoHyphens w:val="0"/>
        <w:rPr>
          <w:rFonts w:ascii="Arial" w:eastAsia="Arial" w:hAnsi="Arial" w:cs="Arial"/>
          <w:sz w:val="22"/>
          <w:szCs w:val="22"/>
        </w:rPr>
      </w:pPr>
      <w:r>
        <w:rPr>
          <w:rFonts w:ascii="Arial" w:eastAsia="Arial" w:hAnsi="Arial" w:cs="Arial"/>
          <w:b/>
          <w:sz w:val="22"/>
          <w:szCs w:val="22"/>
        </w:rPr>
        <w:t>ATENÇÃO:</w:t>
      </w:r>
      <w:r>
        <w:rPr>
          <w:rFonts w:ascii="Arial" w:eastAsia="Arial" w:hAnsi="Arial" w:cs="Arial"/>
          <w:sz w:val="22"/>
          <w:szCs w:val="22"/>
        </w:rPr>
        <w:t xml:space="preserve"> Para a montagem do planejamento da sala (planejamento do professor), verificar a adequação dos itens do plano de Plano de Ensino aos alunos com necessidades especiais – assistidos ou não assistidos por professor generalista.</w:t>
      </w:r>
    </w:p>
    <w:p w:rsidR="007469B6" w:rsidRDefault="007469B6">
      <w:pPr>
        <w:rPr>
          <w:rFonts w:hint="eastAsia"/>
        </w:rPr>
      </w:pPr>
      <w:bookmarkStart w:id="0" w:name="_GoBack"/>
      <w:bookmarkEnd w:id="0"/>
    </w:p>
    <w:sectPr w:rsidR="007469B6">
      <w:pgSz w:w="16838" w:h="11906" w:orient="landscape"/>
      <w:pgMar w:top="510" w:right="473" w:bottom="341" w:left="60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clip_image001"/>
      </v:shape>
    </w:pict>
  </w:numPicBullet>
  <w:abstractNum w:abstractNumId="0" w15:restartNumberingAfterBreak="0">
    <w:nsid w:val="06F2230F"/>
    <w:multiLevelType w:val="hybridMultilevel"/>
    <w:tmpl w:val="7B12E6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0F0CFB"/>
    <w:multiLevelType w:val="hybridMultilevel"/>
    <w:tmpl w:val="5B92827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07AA3CC6"/>
    <w:multiLevelType w:val="multilevel"/>
    <w:tmpl w:val="66D6879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11023C75"/>
    <w:multiLevelType w:val="hybridMultilevel"/>
    <w:tmpl w:val="0B94858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50D596B"/>
    <w:multiLevelType w:val="multilevel"/>
    <w:tmpl w:val="3710EC6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8E6694E"/>
    <w:multiLevelType w:val="multilevel"/>
    <w:tmpl w:val="50EE298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1C8017F6"/>
    <w:multiLevelType w:val="hybridMultilevel"/>
    <w:tmpl w:val="EE1082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D869F3"/>
    <w:multiLevelType w:val="hybridMultilevel"/>
    <w:tmpl w:val="A376869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15:restartNumberingAfterBreak="0">
    <w:nsid w:val="2DBF4508"/>
    <w:multiLevelType w:val="hybridMultilevel"/>
    <w:tmpl w:val="F546280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2EE076E8"/>
    <w:multiLevelType w:val="hybridMultilevel"/>
    <w:tmpl w:val="FEFEFEE0"/>
    <w:lvl w:ilvl="0" w:tplc="04160007">
      <w:start w:val="1"/>
      <w:numFmt w:val="bullet"/>
      <w:lvlText w:val=""/>
      <w:lvlPicBulletId w:val="0"/>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10" w15:restartNumberingAfterBreak="0">
    <w:nsid w:val="347E0786"/>
    <w:multiLevelType w:val="multilevel"/>
    <w:tmpl w:val="9FCE465E"/>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D687F04"/>
    <w:multiLevelType w:val="hybridMultilevel"/>
    <w:tmpl w:val="22686A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A57993"/>
    <w:multiLevelType w:val="hybridMultilevel"/>
    <w:tmpl w:val="AD866C7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3" w15:restartNumberingAfterBreak="0">
    <w:nsid w:val="3FEA3A24"/>
    <w:multiLevelType w:val="hybridMultilevel"/>
    <w:tmpl w:val="7544111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4" w15:restartNumberingAfterBreak="0">
    <w:nsid w:val="42090563"/>
    <w:multiLevelType w:val="hybridMultilevel"/>
    <w:tmpl w:val="C8D2BB1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5" w15:restartNumberingAfterBreak="0">
    <w:nsid w:val="58BD2437"/>
    <w:multiLevelType w:val="multilevel"/>
    <w:tmpl w:val="2BD030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15:restartNumberingAfterBreak="0">
    <w:nsid w:val="5D721EBA"/>
    <w:multiLevelType w:val="hybridMultilevel"/>
    <w:tmpl w:val="13503F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EC30969"/>
    <w:multiLevelType w:val="hybridMultilevel"/>
    <w:tmpl w:val="54104C78"/>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8" w15:restartNumberingAfterBreak="0">
    <w:nsid w:val="7CCB52DF"/>
    <w:multiLevelType w:val="multilevel"/>
    <w:tmpl w:val="D8886CE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0"/>
  </w:num>
  <w:num w:numId="2">
    <w:abstractNumId w:val="2"/>
  </w:num>
  <w:num w:numId="3">
    <w:abstractNumId w:val="5"/>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3"/>
  </w:num>
  <w:num w:numId="11">
    <w:abstractNumId w:val="7"/>
  </w:num>
  <w:num w:numId="12">
    <w:abstractNumId w:val="13"/>
  </w:num>
  <w:num w:numId="13">
    <w:abstractNumId w:val="12"/>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0"/>
  </w:num>
  <w:num w:numId="18">
    <w:abstractNumId w:val="11"/>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72"/>
    <w:rsid w:val="00015116"/>
    <w:rsid w:val="00030A80"/>
    <w:rsid w:val="00035FAF"/>
    <w:rsid w:val="00076CFA"/>
    <w:rsid w:val="00080C4E"/>
    <w:rsid w:val="0014203F"/>
    <w:rsid w:val="00222C43"/>
    <w:rsid w:val="00225282"/>
    <w:rsid w:val="0024016C"/>
    <w:rsid w:val="00244774"/>
    <w:rsid w:val="00266536"/>
    <w:rsid w:val="0028565B"/>
    <w:rsid w:val="0029624B"/>
    <w:rsid w:val="002F415C"/>
    <w:rsid w:val="00367CE0"/>
    <w:rsid w:val="00371741"/>
    <w:rsid w:val="00371C9E"/>
    <w:rsid w:val="003C4E81"/>
    <w:rsid w:val="0043351E"/>
    <w:rsid w:val="004C5149"/>
    <w:rsid w:val="004F59BB"/>
    <w:rsid w:val="005749AF"/>
    <w:rsid w:val="005A22B1"/>
    <w:rsid w:val="005B7AEE"/>
    <w:rsid w:val="005E1A6C"/>
    <w:rsid w:val="006147FD"/>
    <w:rsid w:val="00707080"/>
    <w:rsid w:val="007469B6"/>
    <w:rsid w:val="007C7CB7"/>
    <w:rsid w:val="0084752E"/>
    <w:rsid w:val="0091557C"/>
    <w:rsid w:val="00932A66"/>
    <w:rsid w:val="0095008F"/>
    <w:rsid w:val="009C2292"/>
    <w:rsid w:val="009C7472"/>
    <w:rsid w:val="00A77455"/>
    <w:rsid w:val="00B03ECF"/>
    <w:rsid w:val="00B63C3B"/>
    <w:rsid w:val="00BA261A"/>
    <w:rsid w:val="00BB0ED8"/>
    <w:rsid w:val="00C2168B"/>
    <w:rsid w:val="00CA7B4B"/>
    <w:rsid w:val="00E320B0"/>
    <w:rsid w:val="00ED2B51"/>
    <w:rsid w:val="00F47B8C"/>
    <w:rsid w:val="00F603AD"/>
    <w:rsid w:val="00F81BF6"/>
    <w:rsid w:val="00FE2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BE4A"/>
  <w15:docId w15:val="{30A84ADF-8082-452F-9DD5-A92F9A04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2F415C"/>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dores">
    <w:name w:val="Marcadores"/>
    <w:qFormat/>
    <w:rPr>
      <w:rFonts w:ascii="OpenSymbol" w:eastAsia="OpenSymbol" w:hAnsi="OpenSymbol" w:cs="OpenSymbol"/>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styleId="Textodebalo">
    <w:name w:val="Balloon Text"/>
    <w:basedOn w:val="Normal"/>
    <w:link w:val="TextodebaloChar"/>
    <w:uiPriority w:val="99"/>
    <w:semiHidden/>
    <w:unhideWhenUsed/>
    <w:rsid w:val="00030A80"/>
    <w:rPr>
      <w:rFonts w:ascii="Segoe UI" w:hAnsi="Segoe UI" w:cs="Mangal"/>
      <w:sz w:val="18"/>
      <w:szCs w:val="16"/>
    </w:rPr>
  </w:style>
  <w:style w:type="character" w:customStyle="1" w:styleId="TextodebaloChar">
    <w:name w:val="Texto de balão Char"/>
    <w:basedOn w:val="Fontepargpadro"/>
    <w:link w:val="Textodebalo"/>
    <w:uiPriority w:val="99"/>
    <w:semiHidden/>
    <w:rsid w:val="00030A80"/>
    <w:rPr>
      <w:rFonts w:ascii="Segoe UI" w:hAnsi="Segoe UI" w:cs="Mangal"/>
      <w:sz w:val="18"/>
      <w:szCs w:val="16"/>
    </w:rPr>
  </w:style>
  <w:style w:type="character" w:styleId="Hyperlink">
    <w:name w:val="Hyperlink"/>
    <w:basedOn w:val="Fontepargpadro"/>
    <w:uiPriority w:val="99"/>
    <w:semiHidden/>
    <w:unhideWhenUsed/>
    <w:rsid w:val="00A77455"/>
    <w:rPr>
      <w:color w:val="0000FF"/>
      <w:u w:val="single"/>
    </w:rPr>
  </w:style>
  <w:style w:type="paragraph" w:styleId="PargrafodaLista">
    <w:name w:val="List Paragraph"/>
    <w:basedOn w:val="Normal"/>
    <w:uiPriority w:val="34"/>
    <w:qFormat/>
    <w:rsid w:val="00A77455"/>
    <w:pPr>
      <w:suppressAutoHyphens w:val="0"/>
      <w:ind w:left="720"/>
      <w:contextualSpacing/>
    </w:pPr>
    <w:rPr>
      <w:rFonts w:ascii="Times New Roman" w:eastAsia="Times New Roman" w:hAnsi="Times New Roman" w:cs="Times New Roman"/>
      <w:kern w:val="0"/>
      <w:lang w:eastAsia="pt-BR" w:bidi="ar-SA"/>
    </w:rPr>
  </w:style>
  <w:style w:type="character" w:customStyle="1" w:styleId="CorpodetextoChar">
    <w:name w:val="Corpo de texto Char"/>
    <w:basedOn w:val="Fontepargpadro"/>
    <w:link w:val="Corpodetexto"/>
    <w:rsid w:val="0028565B"/>
  </w:style>
  <w:style w:type="character" w:customStyle="1" w:styleId="Ttulo2Char">
    <w:name w:val="Título 2 Char"/>
    <w:basedOn w:val="Fontepargpadro"/>
    <w:link w:val="Ttulo2"/>
    <w:uiPriority w:val="9"/>
    <w:rsid w:val="002F415C"/>
    <w:rPr>
      <w:rFonts w:ascii="Times New Roman" w:eastAsia="Times New Roman" w:hAnsi="Times New Roman" w:cs="Times New Roman"/>
      <w:b/>
      <w:bCs/>
      <w:kern w:val="0"/>
      <w:sz w:val="36"/>
      <w:szCs w:val="36"/>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6900">
      <w:bodyDiv w:val="1"/>
      <w:marLeft w:val="0"/>
      <w:marRight w:val="0"/>
      <w:marTop w:val="0"/>
      <w:marBottom w:val="0"/>
      <w:divBdr>
        <w:top w:val="none" w:sz="0" w:space="0" w:color="auto"/>
        <w:left w:val="none" w:sz="0" w:space="0" w:color="auto"/>
        <w:bottom w:val="none" w:sz="0" w:space="0" w:color="auto"/>
        <w:right w:val="none" w:sz="0" w:space="0" w:color="auto"/>
      </w:divBdr>
    </w:div>
    <w:div w:id="167604764">
      <w:bodyDiv w:val="1"/>
      <w:marLeft w:val="0"/>
      <w:marRight w:val="0"/>
      <w:marTop w:val="0"/>
      <w:marBottom w:val="0"/>
      <w:divBdr>
        <w:top w:val="none" w:sz="0" w:space="0" w:color="auto"/>
        <w:left w:val="none" w:sz="0" w:space="0" w:color="auto"/>
        <w:bottom w:val="none" w:sz="0" w:space="0" w:color="auto"/>
        <w:right w:val="none" w:sz="0" w:space="0" w:color="auto"/>
      </w:divBdr>
    </w:div>
    <w:div w:id="784157735">
      <w:bodyDiv w:val="1"/>
      <w:marLeft w:val="0"/>
      <w:marRight w:val="0"/>
      <w:marTop w:val="0"/>
      <w:marBottom w:val="0"/>
      <w:divBdr>
        <w:top w:val="none" w:sz="0" w:space="0" w:color="auto"/>
        <w:left w:val="none" w:sz="0" w:space="0" w:color="auto"/>
        <w:bottom w:val="none" w:sz="0" w:space="0" w:color="auto"/>
        <w:right w:val="none" w:sz="0" w:space="0" w:color="auto"/>
      </w:divBdr>
    </w:div>
    <w:div w:id="1698693602">
      <w:bodyDiv w:val="1"/>
      <w:marLeft w:val="0"/>
      <w:marRight w:val="0"/>
      <w:marTop w:val="0"/>
      <w:marBottom w:val="0"/>
      <w:divBdr>
        <w:top w:val="none" w:sz="0" w:space="0" w:color="auto"/>
        <w:left w:val="none" w:sz="0" w:space="0" w:color="auto"/>
        <w:bottom w:val="none" w:sz="0" w:space="0" w:color="auto"/>
        <w:right w:val="none" w:sz="0" w:space="0" w:color="auto"/>
      </w:divBdr>
    </w:div>
    <w:div w:id="2099327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ovaescola.org.br/conteudo/21653/educacao-infantil-como-planejar-experiencias-significativas-para-todos" TargetMode="External"/><Relationship Id="rId3" Type="http://schemas.openxmlformats.org/officeDocument/2006/relationships/styles" Target="styles.xml"/><Relationship Id="rId7" Type="http://schemas.openxmlformats.org/officeDocument/2006/relationships/hyperlink" Target="https://novaescola.org.br/conteudo/21653/educacao-infantil-como-planejar-experiencias-significativas-para-tod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vaescola.org.br/conteudo/21653/educacao-infantil-como-planejar-experiencias-significativas-para-todo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vaescola.org.br/conteudo/21653/educacao-infantil-como-planejar-experiencias-significativas-para-todo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994A-0370-404D-A7CE-D374C032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9219</Words>
  <Characters>49783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SEDUC</dc:creator>
  <cp:lastModifiedBy>SEDUC</cp:lastModifiedBy>
  <cp:revision>2</cp:revision>
  <cp:lastPrinted>2025-01-22T15:49:00Z</cp:lastPrinted>
  <dcterms:created xsi:type="dcterms:W3CDTF">2025-08-11T11:11:00Z</dcterms:created>
  <dcterms:modified xsi:type="dcterms:W3CDTF">2025-08-11T11:11:00Z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2025-01-11T09:43:59Z</dcterms:created>
  <dc:creator/>
  <dc:description/>
  <dc:language>pt-BR</dc:language>
  <cp:lastModifiedBy/>
  <cp:lastPrinted>2025-01-12T12:31:54Z</cp:lastPrinted>
  <dcterms:modified xsi:type="dcterms:W3CDTF">2025-01-22T09:51:38Z</dcterms:modified>
  <cp:revision>23</cp:revision>
  <dc:subject/>
  <dc:title/>
</cp:coreProperties>
</file>